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1CD5B" w14:textId="77777777" w:rsidR="009D777F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नेपाल सरकार</w:t>
      </w:r>
    </w:p>
    <w:p w14:paraId="02FB574E" w14:textId="77777777" w:rsidR="009D777F" w:rsidRDefault="009D777F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प्रधानमन्त्री तथा मन्त्रीपरिषदको कार्यालय</w:t>
      </w:r>
    </w:p>
    <w:p w14:paraId="504D4CA9" w14:textId="31CC3ADF" w:rsidR="00DD456C" w:rsidRPr="00BD64D3" w:rsidRDefault="00CA5494" w:rsidP="009D777F">
      <w:pPr>
        <w:pStyle w:val="BodyText2"/>
        <w:spacing w:before="0" w:beforeAutospacing="0"/>
        <w:jc w:val="center"/>
        <w:rPr>
          <w:rFonts w:ascii="Nirmala UI" w:hAnsi="Nirmala UI" w:cs="Kalimati"/>
          <w:b/>
          <w:bCs/>
          <w:sz w:val="24"/>
          <w:szCs w:val="24"/>
          <w:lang w:bidi="hi-IN"/>
        </w:rPr>
      </w:pPr>
      <w:r w:rsidRPr="00CA5494">
        <w:rPr>
          <w:rFonts w:ascii="Nirmala UI" w:hAnsi="Nirmala UI" w:cs="Kalimati"/>
          <w:b/>
          <w:bCs/>
          <w:sz w:val="24"/>
          <w:szCs w:val="24"/>
          <w:cs/>
          <w:lang w:bidi="hi-IN"/>
        </w:rPr>
        <w:t>राष्ट्रिय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तथ्याङ्क 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कार्यालय</w:t>
      </w:r>
    </w:p>
    <w:p w14:paraId="4082D599" w14:textId="4A58F023" w:rsidR="00DD456C" w:rsidRPr="00BD64D3" w:rsidRDefault="00D772F0" w:rsidP="009D777F">
      <w:pPr>
        <w:pStyle w:val="BodyText2"/>
        <w:spacing w:before="0" w:beforeAutospacing="0"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वर्ष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B3252E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 xml:space="preserve"> २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०७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९</w:t>
      </w:r>
      <w:r w:rsidRPr="00BD64D3">
        <w:rPr>
          <w:rFonts w:ascii="Kokila" w:hAnsi="Kokila" w:cs="Kalimati"/>
          <w:b/>
          <w:bCs/>
          <w:sz w:val="24"/>
          <w:szCs w:val="24"/>
        </w:rPr>
        <w:t>/</w:t>
      </w:r>
      <w:r w:rsidRPr="00BD64D3">
        <w:rPr>
          <w:rFonts w:ascii="Kokila" w:hAnsi="Kokila" w:cs="Kalimati" w:hint="cs"/>
          <w:b/>
          <w:bCs/>
          <w:sz w:val="24"/>
          <w:szCs w:val="24"/>
        </w:rPr>
        <w:t xml:space="preserve"> 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८०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को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F87AFF">
        <w:rPr>
          <w:rFonts w:ascii="Kokila" w:hAnsi="Kokila" w:cs="Kalimati" w:hint="cs"/>
          <w:b/>
          <w:bCs/>
          <w:sz w:val="24"/>
          <w:szCs w:val="24"/>
          <w:cs/>
        </w:rPr>
        <w:t xml:space="preserve">बार्षिक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राष्ट्रिय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लेखा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तथ्या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ङ्क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सम्बन्धी</w:t>
      </w:r>
    </w:p>
    <w:p w14:paraId="76491F21" w14:textId="00CFD6BC" w:rsidR="00DD456C" w:rsidRPr="00BD64D3" w:rsidRDefault="00F90382" w:rsidP="00F90382">
      <w:pPr>
        <w:pStyle w:val="BodyText2"/>
        <w:tabs>
          <w:tab w:val="center" w:pos="4680"/>
          <w:tab w:val="left" w:pos="8252"/>
        </w:tabs>
        <w:spacing w:after="100" w:afterAutospacing="1"/>
        <w:rPr>
          <w:rFonts w:ascii="Nirmala UI" w:hAnsi="Nirmala UI" w:cs="Kalimati"/>
          <w:b/>
          <w:bCs/>
          <w:sz w:val="24"/>
          <w:szCs w:val="24"/>
        </w:rPr>
      </w:pP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 w:rsidR="00D772F0"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प्रेस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विज्ञप्ति</w:t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bookmarkStart w:id="0" w:name="_GoBack"/>
      <w:bookmarkEnd w:id="0"/>
    </w:p>
    <w:p w14:paraId="6E3C18F1" w14:textId="542CB79B" w:rsidR="00DD456C" w:rsidRPr="00E773D6" w:rsidRDefault="00D772F0" w:rsidP="00BD64D3">
      <w:pPr>
        <w:pStyle w:val="BodyText2"/>
        <w:spacing w:after="100" w:afterAutospacing="1" w:line="360" w:lineRule="auto"/>
        <w:ind w:left="720" w:hanging="720"/>
        <w:rPr>
          <w:rFonts w:ascii="Kokila" w:hAnsi="Kokila" w:cs="Kalimati"/>
          <w:bCs/>
          <w:sz w:val="26"/>
          <w:szCs w:val="23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FC4B81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परिचय</w:t>
      </w:r>
      <w:r w:rsidRPr="00BD64D3">
        <w:rPr>
          <w:rFonts w:ascii="Kokila" w:hAnsi="Kokila" w:cs="Kalimati"/>
          <w:b/>
          <w:sz w:val="24"/>
          <w:szCs w:val="24"/>
        </w:rPr>
        <w:t xml:space="preserve"> </w:t>
      </w:r>
      <w:r w:rsidRPr="00E773D6">
        <w:rPr>
          <w:rFonts w:ascii="Kokila" w:hAnsi="Kokila" w:cs="Kalimati"/>
          <w:b/>
          <w:sz w:val="32"/>
          <w:szCs w:val="32"/>
        </w:rPr>
        <w:t>(Introduction)</w:t>
      </w:r>
    </w:p>
    <w:p w14:paraId="7D977E25" w14:textId="77777777" w:rsidR="009D777F" w:rsidRDefault="00D772F0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अर्थतन्त्रका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विविध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पक्षहरू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 यथार्थ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मापन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अनुगमन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मूल्यांकन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 w:rsidRPr="00CA5494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="00CA5494" w:rsidRPr="00CA5494">
        <w:rPr>
          <w:rFonts w:ascii="Nirmala UI" w:eastAsia="Calibri" w:hAnsi="Nirmala UI" w:cs="Kalimati"/>
          <w:sz w:val="24"/>
          <w:szCs w:val="24"/>
        </w:rPr>
        <w:t xml:space="preserve"> </w:t>
      </w:r>
      <w:r w:rsidR="00CA5494" w:rsidRPr="00CA5494">
        <w:rPr>
          <w:rFonts w:ascii="Nirmala UI" w:eastAsia="Calibri" w:hAnsi="Nirmala UI" w:cs="Kalimati"/>
          <w:sz w:val="24"/>
          <w:szCs w:val="24"/>
          <w:cs/>
        </w:rPr>
        <w:t>तथ्या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ङ्क कार्यालय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ले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नियमित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(Gross Domestic Product, GDP)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(Consumption),</w:t>
      </w:r>
      <w:r w:rsidRPr="00BD64D3">
        <w:rPr>
          <w:rFonts w:ascii="Kokila" w:eastAsia="Calibri" w:hAnsi="Kokila" w:cs="Kalimati"/>
          <w:sz w:val="26"/>
          <w:szCs w:val="26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बचत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(Saving),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(Investment)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महत्वपूर्ण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 National Accounts)</w:t>
      </w:r>
      <w:r w:rsidRPr="00E46EA2">
        <w:rPr>
          <w:rFonts w:ascii="Kokila" w:eastAsia="Calibri" w:hAnsi="Kokila" w:cs="Kalimati"/>
          <w:sz w:val="30"/>
          <w:szCs w:val="30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6EA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गर्दै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>र्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सरोकारवालाहरूबाट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प्रयोग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समेत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हुँदै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२०१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१९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साल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शुरु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२०२१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अविच्छिन्न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गरिँदै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295BB62" w14:textId="43F34898" w:rsidR="00DD456C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 w:hint="cs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B1EC8">
        <w:rPr>
          <w:rFonts w:ascii="Nirmala UI" w:eastAsia="Calibri" w:hAnsi="Nirmala UI" w:cs="Kalimati" w:hint="cs"/>
          <w:sz w:val="24"/>
          <w:szCs w:val="24"/>
          <w:cs/>
          <w:lang w:bidi="ne-IN"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40578" w:rsidRPr="00BD64D3">
        <w:rPr>
          <w:rFonts w:ascii="Nirmala UI" w:hAnsi="Nirmala UI" w:cs="Kalimati"/>
          <w:sz w:val="24"/>
          <w:szCs w:val="24"/>
          <w:cs/>
        </w:rPr>
        <w:t>नौ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महिना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क्षेत्रहरूसँग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यथार्थ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आँकडा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एवं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अवधिको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गर्दा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हाल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76096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र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विगतका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प्रब्रितिगत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आ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बिस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 xml:space="preserve">गत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प्रकाशन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आधार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उपलब्धता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संगसँगै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राष्ट्रिय तथ्याङ्क कार्यालय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बमोजिम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अनुमानहरूलाई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क्रमशः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लगिने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अध्ययन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 xml:space="preserve">विश्लेषण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उप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भो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क्ता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मुल्यमा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१.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CA5494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9D77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>(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>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F013AD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013AD">
        <w:rPr>
          <w:rFonts w:ascii="Kokila" w:eastAsia="Calibri" w:hAnsi="Kokila" w:cs="Kalimati" w:hint="cs"/>
          <w:sz w:val="24"/>
          <w:szCs w:val="24"/>
          <w:cs/>
        </w:rPr>
        <w:t xml:space="preserve">साथै अर्थतन्त्रको आकार </w:t>
      </w:r>
      <w:r w:rsidR="00F013AD" w:rsidRPr="00BD64D3">
        <w:rPr>
          <w:rFonts w:ascii="Kokila" w:eastAsia="Calibri" w:hAnsi="Kokila" w:cs="Kalimati"/>
          <w:sz w:val="32"/>
          <w:szCs w:val="32"/>
        </w:rPr>
        <w:t>(Consumption)</w:t>
      </w:r>
      <w:r w:rsidR="00F013A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F013AD" w:rsidRPr="00F013AD">
        <w:rPr>
          <w:rFonts w:ascii="Kokila" w:eastAsia="Calibri" w:hAnsi="Kokila" w:cs="Kalimati" w:hint="cs"/>
          <w:sz w:val="24"/>
          <w:szCs w:val="24"/>
          <w:cs/>
        </w:rPr>
        <w:t>५३</w:t>
      </w:r>
      <w:r w:rsidR="00F013AD">
        <w:rPr>
          <w:rFonts w:ascii="Kokila" w:eastAsia="Calibri" w:hAnsi="Kokila" w:cs="Kalimati" w:hint="cs"/>
          <w:sz w:val="24"/>
          <w:szCs w:val="24"/>
          <w:cs/>
        </w:rPr>
        <w:t xml:space="preserve"> खर्व ८१ </w:t>
      </w:r>
      <w:r w:rsidR="009D777F">
        <w:rPr>
          <w:rFonts w:ascii="Kokila" w:eastAsia="Calibri" w:hAnsi="Kokila" w:cs="Kalimati" w:hint="cs"/>
          <w:sz w:val="24"/>
          <w:szCs w:val="24"/>
          <w:cs/>
          <w:lang w:bidi="hi-IN"/>
        </w:rPr>
        <w:t>अर्ब</w:t>
      </w:r>
      <w:r w:rsidR="00F013AD">
        <w:rPr>
          <w:rFonts w:ascii="Kokila" w:eastAsia="Calibri" w:hAnsi="Kokila" w:cs="Kalimati" w:hint="cs"/>
          <w:sz w:val="24"/>
          <w:szCs w:val="24"/>
          <w:cs/>
        </w:rPr>
        <w:t>को हुने देखिन्छ ।</w:t>
      </w:r>
    </w:p>
    <w:p w14:paraId="41A2E8F2" w14:textId="163DE8C8" w:rsidR="00DF30C1" w:rsidRPr="00A4482C" w:rsidRDefault="009D0853" w:rsidP="00A4482C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 w:rsidRPr="00A4482C">
        <w:rPr>
          <w:rFonts w:ascii="Nirmala UI" w:hAnsi="Nirmala UI" w:cs="Kalimati" w:hint="cs"/>
          <w:sz w:val="24"/>
          <w:szCs w:val="24"/>
          <w:cs/>
        </w:rPr>
        <w:t xml:space="preserve">हालका दिनहरूमा नेपालमा </w:t>
      </w:r>
      <w:r w:rsidRPr="00A4482C">
        <w:rPr>
          <w:rFonts w:ascii="Nirmala UI" w:hAnsi="Nirmala UI" w:cs="Kalimati"/>
          <w:sz w:val="24"/>
          <w:szCs w:val="24"/>
        </w:rPr>
        <w:t xml:space="preserve">COVID 19 </w:t>
      </w:r>
      <w:r w:rsidRPr="00A4482C">
        <w:rPr>
          <w:rFonts w:ascii="Nirmala UI" w:hAnsi="Nirmala UI" w:cs="Kalimati"/>
          <w:sz w:val="24"/>
          <w:szCs w:val="24"/>
          <w:cs/>
        </w:rPr>
        <w:t>को</w:t>
      </w:r>
      <w:r w:rsidRPr="00A4482C">
        <w:rPr>
          <w:rFonts w:ascii="Nirmala UI" w:hAnsi="Nirmala UI" w:cs="Kalimati"/>
          <w:sz w:val="24"/>
          <w:szCs w:val="24"/>
        </w:rPr>
        <w:t xml:space="preserve"> </w:t>
      </w:r>
      <w:r w:rsidRPr="00A4482C">
        <w:rPr>
          <w:rFonts w:ascii="Nirmala UI" w:hAnsi="Nirmala UI" w:cs="Kalimati" w:hint="cs"/>
          <w:sz w:val="24"/>
          <w:szCs w:val="24"/>
          <w:cs/>
        </w:rPr>
        <w:t xml:space="preserve"> प्रभावको अवस्था </w:t>
      </w:r>
      <w:r w:rsidR="00643F53">
        <w:rPr>
          <w:rFonts w:ascii="Nirmala UI" w:hAnsi="Nirmala UI" w:cs="Kalimati" w:hint="cs"/>
          <w:sz w:val="24"/>
          <w:szCs w:val="24"/>
          <w:cs/>
        </w:rPr>
        <w:t>छैन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 xml:space="preserve"> ।</w:t>
      </w:r>
      <w:r w:rsidRPr="00A4482C">
        <w:rPr>
          <w:rFonts w:ascii="Nirmala UI" w:hAnsi="Nirmala UI" w:cs="Kalimati" w:hint="cs"/>
          <w:sz w:val="24"/>
          <w:szCs w:val="24"/>
          <w:cs/>
        </w:rPr>
        <w:t xml:space="preserve"> तथापी विश्वका अन्य देशहरूमा भएका घटनाले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 xml:space="preserve">विश्वव्यापीरुपमा </w:t>
      </w:r>
      <w:r w:rsidRPr="00A4482C">
        <w:rPr>
          <w:rFonts w:ascii="Nirmala UI" w:hAnsi="Nirmala UI" w:cs="Kalimati" w:hint="cs"/>
          <w:sz w:val="24"/>
          <w:szCs w:val="24"/>
          <w:cs/>
        </w:rPr>
        <w:t>आप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ूर्ति श्रृंखला खलवलीएको तथा पेट्रोलियम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पदार्थ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लगायतका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वस्तुमा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भएको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मुल्य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बृद्धिको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असर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हाम्रो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अर्थतन्त्रमा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पनि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परेको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छ</w:t>
      </w:r>
      <w:r w:rsidR="00DF30C1" w:rsidRPr="00A4482C">
        <w:rPr>
          <w:rFonts w:ascii="Nirmala UI" w:hAnsi="Nirmala UI" w:cs="Kalimati"/>
          <w:sz w:val="24"/>
          <w:szCs w:val="24"/>
          <w:cs/>
        </w:rPr>
        <w:t xml:space="preserve"> </w:t>
      </w:r>
      <w:r w:rsidR="00DF30C1" w:rsidRPr="00A4482C">
        <w:rPr>
          <w:rFonts w:ascii="Nirmala UI" w:hAnsi="Nirmala UI" w:cs="Kalimati" w:hint="cs"/>
          <w:sz w:val="24"/>
          <w:szCs w:val="24"/>
          <w:cs/>
        </w:rPr>
        <w:t>।</w:t>
      </w:r>
    </w:p>
    <w:p w14:paraId="2B7924C5" w14:textId="35A2DDD4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="00CA5494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</w:t>
      </w:r>
      <w:r w:rsidR="000D3872"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वार्षिक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दर</w:t>
      </w:r>
      <w:r w:rsidR="00EB09F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="00EB09F4" w:rsidRPr="00EB09F4">
        <w:rPr>
          <w:rFonts w:ascii="Nirmala UI" w:hAnsi="Nirmala UI" w:cs="Kalimati"/>
          <w:b/>
          <w:bCs/>
          <w:sz w:val="24"/>
          <w:szCs w:val="24"/>
          <w:cs/>
        </w:rPr>
        <w:t>आ</w:t>
      </w:r>
      <w:r w:rsidR="00EB09F4" w:rsidRPr="00EB09F4">
        <w:rPr>
          <w:rFonts w:ascii="Nirmala UI" w:hAnsi="Nirmala UI" w:cs="Kalimati" w:hint="cs"/>
          <w:b/>
          <w:bCs/>
          <w:sz w:val="24"/>
          <w:szCs w:val="24"/>
          <w:cs/>
        </w:rPr>
        <w:t>धारमूल्यमा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(Annual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g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rowth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r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ate of GDP</w:t>
      </w:r>
      <w:r w:rsidR="00EB09F4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 xml:space="preserve"> 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 xml:space="preserve">at </w:t>
      </w:r>
      <w:r w:rsidR="00F87AFF">
        <w:rPr>
          <w:rFonts w:ascii="Kokila" w:eastAsia="Calibri" w:hAnsi="Kokila" w:cs="Kalimati"/>
          <w:b/>
          <w:bCs/>
          <w:sz w:val="32"/>
          <w:szCs w:val="32"/>
          <w:lang w:bidi="ne-IN"/>
        </w:rPr>
        <w:t>b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 xml:space="preserve">asic </w:t>
      </w:r>
      <w:r w:rsidR="00F87AFF">
        <w:rPr>
          <w:rFonts w:ascii="Kokila" w:eastAsia="Calibri" w:hAnsi="Kokila" w:cs="Kalimati"/>
          <w:b/>
          <w:bCs/>
          <w:sz w:val="32"/>
          <w:szCs w:val="32"/>
          <w:lang w:bidi="ne-IN"/>
        </w:rPr>
        <w:t>p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>rice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C6CA695" w14:textId="6F00D6E5" w:rsidR="00E87C22" w:rsidRDefault="007C18BA" w:rsidP="00E87C22">
      <w:pPr>
        <w:pStyle w:val="BodyText2"/>
        <w:spacing w:after="100" w:afterAutospacing="1" w:line="312" w:lineRule="auto"/>
        <w:jc w:val="both"/>
        <w:rPr>
          <w:noProof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A5494">
        <w:rPr>
          <w:rFonts w:ascii="Nirmala U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440578">
        <w:rPr>
          <w:rFonts w:ascii="Nirmala UI" w:hAnsi="Nirmala UI" w:cs="Kalimati" w:hint="cs"/>
          <w:sz w:val="24"/>
          <w:szCs w:val="24"/>
          <w:cs/>
          <w:lang w:bidi="ne-IN"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देखि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नौ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महिना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सम्मका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क्षेत्रहरूसँग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सम्बन्धित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यथार्थ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आँकडा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सूचनाहरूका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तयार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राष्ट्रिय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लेखा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तथ्याङ्क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(GDP)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मूल्य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मा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E46EA2">
        <w:rPr>
          <w:rFonts w:ascii="Kokila" w:eastAsia="Calibri" w:hAnsi="Kokila" w:cs="Kalimati"/>
          <w:sz w:val="32"/>
          <w:szCs w:val="32"/>
        </w:rPr>
        <w:t>(Basic price)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569BE">
        <w:rPr>
          <w:rFonts w:ascii="Kokila" w:eastAsia="Calibri" w:hAnsi="Kokila" w:cs="Kalimati" w:hint="cs"/>
          <w:sz w:val="24"/>
          <w:szCs w:val="24"/>
          <w:cs/>
          <w:lang w:bidi="hi-IN"/>
        </w:rPr>
        <w:t>१६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सोही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५.२६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569BE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569BE">
        <w:rPr>
          <w:rFonts w:ascii="Nirmala UI" w:eastAsia="Calibri" w:hAnsi="Nirmala UI" w:cs="Kalimati" w:hint="cs"/>
          <w:sz w:val="24"/>
          <w:szCs w:val="24"/>
          <w:cs/>
          <w:lang w:bidi="hi-IN"/>
        </w:rPr>
        <w:t>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7C7A61B8" w14:textId="4670B97C" w:rsidR="0036781D" w:rsidRDefault="0036781D" w:rsidP="00E87C22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cs/>
          <w:lang w:bidi="ne-IN"/>
        </w:rPr>
      </w:pPr>
      <w:r>
        <w:rPr>
          <w:noProof/>
        </w:rPr>
        <w:drawing>
          <wp:inline distT="0" distB="0" distL="0" distR="0" wp14:anchorId="6D88B6FD" wp14:editId="6EDBFFC0">
            <wp:extent cx="6248400" cy="27051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600010A-1975-3B8F-B82F-4832A297D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F3F47E" w14:textId="77777777" w:rsidR="009D777F" w:rsidRDefault="009D777F" w:rsidP="00BD64D3">
      <w:pPr>
        <w:pStyle w:val="BodyText2"/>
        <w:spacing w:after="100" w:afterAutospacing="1" w:line="312" w:lineRule="auto"/>
        <w:ind w:left="720" w:rightChars="-245" w:right="-539" w:hanging="720"/>
        <w:rPr>
          <w:rFonts w:ascii="Nirmala UI" w:hAnsi="Nirmala UI" w:cs="Kalimati"/>
          <w:b/>
          <w:bCs/>
          <w:sz w:val="24"/>
          <w:szCs w:val="24"/>
        </w:rPr>
      </w:pPr>
    </w:p>
    <w:p w14:paraId="1F44C4A2" w14:textId="7AE58CA6" w:rsidR="00DD456C" w:rsidRPr="00E773D6" w:rsidRDefault="00D772F0" w:rsidP="009D777F">
      <w:pPr>
        <w:pStyle w:val="BodyText2"/>
        <w:spacing w:after="100" w:afterAutospacing="1" w:line="312" w:lineRule="auto"/>
        <w:ind w:left="630" w:rightChars="-245" w:right="-539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बृह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त्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समूह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(G</w:t>
      </w:r>
      <w:r w:rsidR="009D777F">
        <w:rPr>
          <w:rFonts w:ascii="Kokila" w:eastAsia="Calibri" w:hAnsi="Kokila" w:cs="Kalimati"/>
          <w:b/>
          <w:bCs/>
          <w:sz w:val="32"/>
          <w:szCs w:val="32"/>
        </w:rPr>
        <w:t>ross Value Added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 by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b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road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e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conomic</w:t>
      </w:r>
      <w:r w:rsidR="009D777F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activities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C384076" w14:textId="7AD0A150" w:rsidR="00E87C22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क्षेत्रलाई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(Primary</w:t>
      </w:r>
      <w:r w:rsidR="009D777F">
        <w:rPr>
          <w:rFonts w:ascii="Kokila" w:eastAsia="Calibri" w:hAnsi="Kokila" w:cs="Kalimati"/>
          <w:sz w:val="32"/>
          <w:szCs w:val="32"/>
        </w:rPr>
        <w:t xml:space="preserve"> sector</w:t>
      </w:r>
      <w:r w:rsidRPr="00E46EA2">
        <w:rPr>
          <w:rFonts w:ascii="Kokila" w:eastAsia="Calibri" w:hAnsi="Kokila" w:cs="Kalimati"/>
          <w:sz w:val="32"/>
          <w:szCs w:val="32"/>
        </w:rPr>
        <w:t>),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 xml:space="preserve">(Secondary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E46EA2">
        <w:rPr>
          <w:rFonts w:ascii="Kokila" w:eastAsia="Calibri" w:hAnsi="Kokila" w:cs="Kalimati"/>
          <w:sz w:val="32"/>
          <w:szCs w:val="32"/>
        </w:rPr>
        <w:t>ector)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 xml:space="preserve">(Tertiary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E46EA2">
        <w:rPr>
          <w:rFonts w:ascii="Kokila" w:eastAsia="Calibri" w:hAnsi="Kokila" w:cs="Kalimati"/>
          <w:sz w:val="32"/>
          <w:szCs w:val="32"/>
        </w:rPr>
        <w:t xml:space="preserve">ector)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प्रमुख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तीन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विभाजन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गरेर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विश्लेषण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3534FB">
        <w:rPr>
          <w:rFonts w:ascii="Nirmala UI" w:hAnsi="Nirmala UI" w:cs="Kalimati" w:hint="cs"/>
          <w:sz w:val="24"/>
          <w:szCs w:val="24"/>
          <w:cs/>
          <w:lang w:bidi="ne-IN"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</w:t>
      </w:r>
      <w:r w:rsidR="003534FB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केही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>भने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6A752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6A752C">
        <w:rPr>
          <w:rFonts w:ascii="Nirmala UI" w:eastAsia="Calibri" w:hAnsi="Nirmala UI" w:cs="Kalimati"/>
          <w:sz w:val="24"/>
          <w:szCs w:val="24"/>
          <w:cs/>
        </w:rPr>
        <w:t xml:space="preserve">र </w:t>
      </w:r>
      <w:r w:rsidR="006A752C" w:rsidRPr="00BD64D3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="006A752C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A752C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6A752C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3534FB">
        <w:rPr>
          <w:rFonts w:ascii="Kokila" w:eastAsia="Calibri" w:hAnsi="Kokila" w:cs="Kalimati" w:hint="cs"/>
          <w:sz w:val="24"/>
          <w:szCs w:val="24"/>
          <w:cs/>
          <w:lang w:bidi="ne-IN"/>
        </w:rPr>
        <w:t>मा</w:t>
      </w:r>
      <w:r w:rsidR="003534FB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वर्ष भन्दा </w:t>
      </w:r>
      <w:r w:rsidR="000A1EA0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केही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)</w:t>
      </w:r>
    </w:p>
    <w:p w14:paraId="2D700FB1" w14:textId="655EDC3B" w:rsidR="006A752C" w:rsidRDefault="006A752C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noProof/>
        </w:rPr>
        <w:drawing>
          <wp:inline distT="0" distB="0" distL="0" distR="0" wp14:anchorId="0333A718" wp14:editId="58589016">
            <wp:extent cx="6013450" cy="3009900"/>
            <wp:effectExtent l="0" t="0" r="635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78EF271-D7FD-408E-9DAA-F7D2789B64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D7944F" w14:textId="42A5F2A6" w:rsidR="00DD456C" w:rsidRPr="00BD64D3" w:rsidRDefault="00EB09F4" w:rsidP="005865BB">
      <w:pPr>
        <w:spacing w:after="100" w:afterAutospacing="1" w:line="312" w:lineRule="auto"/>
        <w:jc w:val="both"/>
        <w:rPr>
          <w:rFonts w:ascii="Kokila" w:hAnsi="Kokila" w:cs="Kalimati"/>
          <w:bCs/>
          <w:sz w:val="24"/>
          <w:szCs w:val="24"/>
        </w:rPr>
      </w:pPr>
      <w:r>
        <w:rPr>
          <w:rFonts w:cstheme="minorBidi" w:hint="cs"/>
          <w:noProof/>
          <w:cs/>
          <w:lang w:bidi="ne-IN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प्राथमिक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(Primary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="00D772F0"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="00D772F0" w:rsidRPr="00BD64D3">
        <w:rPr>
          <w:rFonts w:ascii="Kokila" w:hAnsi="Kokila" w:cs="Kalimati"/>
          <w:bCs/>
          <w:sz w:val="24"/>
          <w:szCs w:val="24"/>
        </w:rPr>
        <w:tab/>
      </w:r>
    </w:p>
    <w:p w14:paraId="6194D034" w14:textId="4C3595B2" w:rsidR="0038458E" w:rsidRDefault="00D772F0" w:rsidP="0038458E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कृषि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वन</w:t>
      </w:r>
      <w:r w:rsidR="000D3872">
        <w:rPr>
          <w:rFonts w:ascii="Kokila" w:eastAsia="Calibri" w:hAnsi="Kokila" w:cs="Kalimati" w:hint="cs"/>
          <w:sz w:val="24"/>
          <w:szCs w:val="24"/>
          <w:cs/>
        </w:rPr>
        <w:t xml:space="preserve"> तथा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मत्स्य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उत्खन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हरु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पर्दछन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2207BE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 xml:space="preserve">वृद्धि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धान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लगायतका वर्षे 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वाली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वृद्धि भएता पनि 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हिउदे बालीको साथै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>दूध,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F78B7" w:rsidRPr="00DF78B7">
        <w:rPr>
          <w:rFonts w:ascii="Kokila" w:eastAsia="Calibri" w:hAnsi="Kokila" w:cs="Kalimati"/>
          <w:sz w:val="24"/>
          <w:szCs w:val="24"/>
          <w:cs/>
          <w:lang w:bidi="hi-IN"/>
        </w:rPr>
        <w:t>अण्डा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तथा मासु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को </w:t>
      </w:r>
      <w:r w:rsidR="0087631A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7631A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सामान्य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2207BE">
        <w:rPr>
          <w:rFonts w:ascii="Kokila" w:eastAsia="Calibri" w:hAnsi="Kokila" w:cs="Kalimati" w:hint="cs"/>
          <w:sz w:val="24"/>
          <w:szCs w:val="24"/>
          <w:cs/>
          <w:lang w:bidi="ne-IN"/>
        </w:rPr>
        <w:t>ह्रास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7631A">
        <w:rPr>
          <w:rFonts w:ascii="Kokila" w:eastAsia="Calibri" w:hAnsi="Kokila" w:cs="Kalimati" w:hint="cs"/>
          <w:sz w:val="24"/>
          <w:szCs w:val="24"/>
          <w:cs/>
          <w:lang w:bidi="hi-IN"/>
        </w:rPr>
        <w:t>उल्लेखनीय वृद्धि</w:t>
      </w:r>
      <w:r w:rsidR="00F8011E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हुन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नसकेको </w:t>
      </w:r>
      <w:r w:rsidR="00DF78B7">
        <w:rPr>
          <w:rFonts w:ascii="Kokila" w:eastAsia="Calibri" w:hAnsi="Kokila" w:cs="Kalimati" w:hint="cs"/>
          <w:sz w:val="24"/>
          <w:szCs w:val="24"/>
          <w:cs/>
          <w:lang w:bidi="hi-IN"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512D87DF" w14:textId="0DA98AA5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cs/>
          <w:lang w:bidi="ne-IN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द्वितीय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(Secondary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5AC247C2" w14:textId="73A9C77F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विद्युत</w:t>
      </w:r>
      <w:r w:rsidR="00FC206C" w:rsidRPr="001A4AC3">
        <w:rPr>
          <w:rFonts w:ascii="Nirmala UI" w:eastAsia="Calibri" w:hAnsi="Nirmala UI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ग्याँस</w:t>
      </w:r>
      <w:r w:rsidR="00FC206C" w:rsidRPr="001A4AC3">
        <w:rPr>
          <w:rFonts w:ascii="Nirmala UI" w:eastAsia="Calibri" w:hAnsi="Nirmala UI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वाष्प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तथा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वातानुकिलत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आपूर्ति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="00FC206C"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पानी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आपूर्ति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,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ढल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फोहोर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व्यवस्थापन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तथा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पुनःउत्पादनका</w:t>
      </w:r>
      <w:r w:rsidR="00FC206C" w:rsidRPr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FC206C" w:rsidRPr="001A4AC3">
        <w:rPr>
          <w:rFonts w:ascii="Nirmala UI" w:eastAsia="Calibri" w:hAnsi="Nirmala UI" w:cs="Kalimati" w:hint="cs"/>
          <w:sz w:val="24"/>
          <w:szCs w:val="24"/>
          <w:cs/>
        </w:rPr>
        <w:t>क्रियाकलापहरू</w:t>
      </w:r>
      <w:r w:rsidR="00FC206C" w:rsidRPr="001A4AC3" w:rsidDel="001A4AC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>र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०.५६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खासगरी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>उद्योग र निर्माण क्षेत्र</w:t>
      </w:r>
      <w:r w:rsidR="00CF4FAC">
        <w:rPr>
          <w:rFonts w:ascii="Nirmala UI" w:eastAsia="Calibri" w:hAnsi="Nirmala UI" w:cs="Kalimati"/>
          <w:sz w:val="24"/>
          <w:szCs w:val="24"/>
          <w:cs/>
        </w:rPr>
        <w:t>मा</w:t>
      </w:r>
      <w:r w:rsidR="00F8011E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आएको गिरावटको कारणले गर्दा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8011E">
        <w:rPr>
          <w:rFonts w:ascii="Kokila" w:eastAsia="Calibri" w:hAnsi="Kokila" w:cs="Kalimati" w:hint="cs"/>
          <w:sz w:val="24"/>
          <w:szCs w:val="24"/>
          <w:cs/>
          <w:lang w:bidi="hi-IN"/>
        </w:rPr>
        <w:t>गत आ.व. को तुलनामा कमि आएको 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6A47BDD5" w14:textId="4E1FC34A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(Tertiary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ector)</w:t>
      </w:r>
      <w:r w:rsidRPr="00BD64D3">
        <w:rPr>
          <w:rFonts w:ascii="Kokila" w:hAnsi="Kokila" w:cs="Kalimati"/>
          <w:bCs/>
          <w:sz w:val="24"/>
          <w:szCs w:val="24"/>
        </w:rPr>
        <w:tab/>
      </w:r>
    </w:p>
    <w:p w14:paraId="0112AD13" w14:textId="4FA88285" w:rsidR="006A752C" w:rsidRDefault="00D772F0" w:rsidP="00531E41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lang w:bidi="ne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अवास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यातायात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भण्डारण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FC206C">
        <w:rPr>
          <w:rFonts w:ascii="Kokila" w:eastAsia="Calibri" w:hAnsi="Kokila" w:cs="Kalimati"/>
          <w:sz w:val="24"/>
          <w:szCs w:val="24"/>
        </w:rPr>
        <w:t xml:space="preserve"> </w:t>
      </w:r>
      <w:r w:rsidR="00FC206C">
        <w:rPr>
          <w:rFonts w:ascii="Kokila" w:eastAsia="Calibri" w:hAnsi="Kokila" w:cs="Kalimati" w:hint="cs"/>
          <w:sz w:val="24"/>
          <w:szCs w:val="24"/>
          <w:cs/>
        </w:rPr>
        <w:t xml:space="preserve">सूचना तथा </w:t>
      </w:r>
      <w:r w:rsidR="00FC206C" w:rsidRPr="00BD64D3">
        <w:rPr>
          <w:rFonts w:ascii="Nirmala UI" w:eastAsia="Calibri" w:hAnsi="Nirmala UI" w:cs="Kalimati"/>
          <w:sz w:val="24"/>
          <w:szCs w:val="24"/>
          <w:cs/>
        </w:rPr>
        <w:t xml:space="preserve">सञ्चार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A1EA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तथा बीमा 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 कारोवार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पेशागत तथा प्रशासिनक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व्यावसायिक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शिक्षा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="00A43B9F">
        <w:rPr>
          <w:rFonts w:ascii="Nirmala UI" w:eastAsia="Calibri" w:hAnsi="Nirmala UI" w:cs="Kalimati" w:hint="cs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४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A43B9F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A1EA0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0A1EA0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स्थिर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092537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२.३३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2537">
        <w:rPr>
          <w:rFonts w:ascii="Kokila" w:eastAsia="Calibri" w:hAnsi="Kokila" w:cs="Kalimati" w:hint="cs"/>
          <w:sz w:val="24"/>
          <w:szCs w:val="24"/>
          <w:cs/>
          <w:lang w:bidi="hi-IN"/>
        </w:rPr>
        <w:t>आयात</w:t>
      </w:r>
      <w:r w:rsidR="00800041">
        <w:rPr>
          <w:rFonts w:ascii="Kokila" w:eastAsia="Calibri" w:hAnsi="Kokila" w:cs="Kalimati"/>
          <w:sz w:val="24"/>
          <w:szCs w:val="24"/>
          <w:lang w:bidi="hi-IN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>तथा आन्तरिक औद्योगिक उत्पादनहरुमा</w:t>
      </w:r>
      <w:r w:rsidR="00092537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आएको गिरावटले </w:t>
      </w:r>
      <w:r w:rsidR="008570A4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थोक तथा खुद्रा व्यापारमा 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ऋणात्मक </w:t>
      </w:r>
      <w:r w:rsidR="008570A4">
        <w:rPr>
          <w:rFonts w:ascii="Nirmala UI" w:eastAsia="Calibri" w:hAnsi="Nirmala UI" w:cs="Kalimati" w:hint="cs"/>
          <w:sz w:val="24"/>
          <w:szCs w:val="24"/>
          <w:cs/>
          <w:lang w:bidi="hi-IN"/>
        </w:rPr>
        <w:t>वृद्धि दर रहेको र यातायात तथा भण्डारण सेवामा पनि न्यून वृद्धि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कारण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CB1EC8">
        <w:rPr>
          <w:rFonts w:ascii="Kokila" w:eastAsia="Calibri" w:hAnsi="Kokila" w:cs="Kalimati"/>
          <w:sz w:val="32"/>
          <w:szCs w:val="32"/>
        </w:rPr>
        <w:t>(GVA)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8570A4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मा गत आ.व. को तुलनामा कमि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>एको हो।</w:t>
      </w:r>
      <w:r w:rsidR="0038458E">
        <w:rPr>
          <w:rFonts w:ascii="Kokila" w:eastAsia="Calibri" w:hAnsi="Kokila" w:cs="Kalimati" w:hint="cs"/>
          <w:sz w:val="24"/>
          <w:szCs w:val="24"/>
          <w:cs/>
          <w:lang w:bidi="hi-IN"/>
        </w:rPr>
        <w:t>(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8458E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38458E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38458E">
        <w:rPr>
          <w:rFonts w:ascii="Nirmala UI" w:eastAsia="Calibri" w:hAnsi="Nirmala UI" w:cs="Kalimati" w:hint="cs"/>
          <w:sz w:val="24"/>
          <w:szCs w:val="24"/>
          <w:cs/>
          <w:lang w:bidi="hi-IN"/>
        </w:rPr>
        <w:t>३)</w:t>
      </w:r>
    </w:p>
    <w:p w14:paraId="5D4A84D8" w14:textId="44866F32" w:rsidR="003A4B99" w:rsidRDefault="006A752C" w:rsidP="00531E41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cs/>
          <w:lang w:bidi="ne-IN"/>
        </w:rPr>
      </w:pPr>
      <w:r>
        <w:rPr>
          <w:noProof/>
        </w:rPr>
        <w:lastRenderedPageBreak/>
        <w:drawing>
          <wp:inline distT="0" distB="0" distL="0" distR="0" wp14:anchorId="74649AF7" wp14:editId="00B3E48F">
            <wp:extent cx="5598866" cy="2974975"/>
            <wp:effectExtent l="0" t="0" r="1905" b="158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E7761F0-3CAD-DC37-8A7A-BE2581A83C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</w:p>
    <w:p w14:paraId="737D59D2" w14:textId="1C8A18F6" w:rsidR="003A4B99" w:rsidRDefault="00D772F0" w:rsidP="00BD64D3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मुख्य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वर्गीकरण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(GVA by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i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 xml:space="preserve">ndustrial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c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lassification)</w:t>
      </w:r>
    </w:p>
    <w:p w14:paraId="2AEBBFEE" w14:textId="5E3536E3" w:rsidR="003A4B99" w:rsidRDefault="00800041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3A8784EC" wp14:editId="0A66C359">
            <wp:extent cx="5943600" cy="2896481"/>
            <wp:effectExtent l="0" t="0" r="0" b="184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2FB1D97-408D-E2A9-E058-BAA3E89C3C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2EE401" w14:textId="77777777" w:rsidR="003A4B99" w:rsidRDefault="003A4B99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</w:p>
    <w:p w14:paraId="6EEDCC55" w14:textId="2A9FF677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FC206C">
        <w:rPr>
          <w:rFonts w:ascii="Nirmala U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FC206C">
        <w:rPr>
          <w:rFonts w:ascii="Nirmala U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७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८८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,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मत्स्य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</w:t>
      </w:r>
      <w:r w:rsidR="00D772F0" w:rsidRPr="00BD64D3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>७</w:t>
      </w:r>
      <w:r w:rsidR="003613C4">
        <w:rPr>
          <w:rFonts w:ascii="Nirmala UI" w:hAnsi="Nirmala UI" w:cs="Kalimati" w:hint="cs"/>
          <w:sz w:val="24"/>
          <w:szCs w:val="24"/>
          <w:cs/>
          <w:lang w:bidi="ne-IN"/>
        </w:rPr>
        <w:t xml:space="preserve">३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0A1EA0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lastRenderedPageBreak/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F87AFF">
        <w:rPr>
          <w:rFonts w:ascii="Times New Roman" w:hAnsi="Times New Roman" w:cs="Kalimati" w:hint="cs"/>
          <w:sz w:val="24"/>
          <w:szCs w:val="24"/>
          <w:cs/>
        </w:rPr>
        <w:t>मात्र</w:t>
      </w:r>
      <w:r w:rsidR="00F87AFF">
        <w:rPr>
          <w:rFonts w:ascii="Times New Roman" w:hAnsi="Times New Roman" w:cs="Kalimati"/>
          <w:sz w:val="24"/>
          <w:szCs w:val="24"/>
          <w:cs/>
        </w:rPr>
        <w:t xml:space="preserve"> 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१.९२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0A1EA0">
        <w:rPr>
          <w:rFonts w:ascii="Nirmala UI" w:hAnsi="Nirmala UI" w:cs="Kalimati" w:hint="cs"/>
          <w:sz w:val="24"/>
          <w:szCs w:val="24"/>
          <w:cs/>
          <w:lang w:bidi="hi-IN"/>
        </w:rPr>
        <w:t>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विस्तृत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वर्गीकरण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वार्षिक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निम्नानुसार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33C4CE25" w14:textId="7302A276" w:rsidR="00DD456C" w:rsidRPr="00BD64D3" w:rsidRDefault="00D772F0" w:rsidP="00BD64D3">
      <w:pPr>
        <w:pStyle w:val="BodyText2"/>
        <w:spacing w:after="100" w:afterAutospacing="1" w:line="312" w:lineRule="auto"/>
        <w:rPr>
          <w:rFonts w:ascii="Kokila" w:hAnsi="Kokila" w:cs="Kalimati"/>
          <w:b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मत्स्य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(Agriculture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, </w:t>
      </w:r>
      <w:r w:rsidR="009B4DA9">
        <w:rPr>
          <w:rFonts w:ascii="Kokila" w:eastAsia="Calibri" w:hAnsi="Kokila" w:cs="Kalimati"/>
          <w:b/>
          <w:bCs/>
          <w:sz w:val="32"/>
          <w:szCs w:val="32"/>
          <w:lang w:bidi="ne-IN"/>
        </w:rPr>
        <w:t>f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orestry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 and fishing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20251F42" w14:textId="2152DA7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color w:val="000000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800041">
        <w:rPr>
          <w:rFonts w:ascii="Nirmala UI" w:eastAsia="Calibri" w:hAnsi="Nirmala UI" w:cs="Kalimati" w:hint="cs"/>
          <w:color w:val="000000"/>
          <w:sz w:val="24"/>
          <w:szCs w:val="24"/>
          <w:cs/>
          <w:lang w:bidi="hi-IN"/>
        </w:rPr>
        <w:t>४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color w:val="000000"/>
          <w:sz w:val="24"/>
          <w:szCs w:val="24"/>
          <w:cs/>
          <w:lang w:bidi="hi-IN"/>
        </w:rPr>
        <w:t xml:space="preserve">१२ </w:t>
      </w:r>
      <w:r w:rsidR="009D777F">
        <w:rPr>
          <w:rFonts w:ascii="Nirmala UI" w:eastAsia="Calibri" w:hAnsi="Nirmala UI" w:cs="Kalimati"/>
          <w:color w:val="000000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दि</w:t>
      </w:r>
      <w:r w:rsidR="00FC206C">
        <w:rPr>
          <w:rFonts w:ascii="Nirmala UI" w:eastAsia="Calibri" w:hAnsi="Nirmala UI" w:cs="Kalimati" w:hint="cs"/>
          <w:color w:val="000000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यसै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7D5689">
        <w:rPr>
          <w:rFonts w:ascii="Nirmala UI" w:eastAsia="Calibri" w:hAnsi="Nirmala UI" w:cs="Kalimati"/>
          <w:color w:val="000000"/>
          <w:sz w:val="24"/>
          <w:szCs w:val="24"/>
          <w:cs/>
        </w:rPr>
        <w:t>गर</w:t>
      </w:r>
      <w:r w:rsidR="007D5689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ी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3613C4">
        <w:rPr>
          <w:rFonts w:ascii="Kokila" w:eastAsia="Calibri" w:hAnsi="Kokila" w:cs="Kalimati"/>
          <w:color w:val="000000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वार्षिक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800041">
        <w:rPr>
          <w:rFonts w:ascii="Kokila" w:eastAsia="Calibri" w:hAnsi="Kokila" w:cs="Kalimati" w:hint="cs"/>
          <w:color w:val="000000"/>
          <w:sz w:val="24"/>
          <w:szCs w:val="24"/>
          <w:cs/>
          <w:lang w:bidi="hi-IN"/>
        </w:rPr>
        <w:t>७</w:t>
      </w:r>
      <w:r w:rsidR="003613C4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color w:val="000000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रहने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धान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लगायतका वर्षे 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वाली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को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वृद्धि भएता पनि हिउदे बालीको साथै दूध, </w:t>
      </w:r>
      <w:r w:rsidR="00800041" w:rsidRPr="00800041">
        <w:rPr>
          <w:rFonts w:ascii="Kokila" w:eastAsia="Calibri" w:hAnsi="Kokila" w:cs="Kalimati"/>
          <w:sz w:val="24"/>
          <w:szCs w:val="24"/>
          <w:cs/>
          <w:lang w:bidi="hi-IN"/>
        </w:rPr>
        <w:t>अण्डा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तथा मासुको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800041" w:rsidRP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</w:rPr>
        <w:t>भएको</w:t>
      </w:r>
      <w:r w:rsidR="00800041" w:rsidRPr="00800041">
        <w:rPr>
          <w:rFonts w:ascii="Kokila" w:eastAsia="Calibri" w:hAnsi="Kokila" w:cs="Kalimati" w:hint="cs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सामान्य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ne-IN"/>
        </w:rPr>
        <w:t>ह्रास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ले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यस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800041" w:rsidRPr="00800041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उल्लेख्य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3613C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नहुने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613C4">
        <w:rPr>
          <w:rFonts w:ascii="Nirmala UI" w:eastAsia="Calibri" w:hAnsi="Nirmala UI" w:cs="Kalimati"/>
          <w:color w:val="000000"/>
          <w:sz w:val="24"/>
          <w:szCs w:val="24"/>
          <w:cs/>
        </w:rPr>
        <w:t>अ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2CFB32" w14:textId="097B5453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खानी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उत्खन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न्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 xml:space="preserve">(Mining and </w:t>
      </w:r>
      <w:r w:rsidR="009B4DA9">
        <w:rPr>
          <w:rFonts w:ascii="Kokila" w:eastAsia="Calibri" w:hAnsi="Kokila" w:cs="Kalimati"/>
          <w:b/>
          <w:bCs/>
          <w:sz w:val="32"/>
          <w:szCs w:val="32"/>
        </w:rPr>
        <w:t>q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>uarrying)</w:t>
      </w:r>
    </w:p>
    <w:p w14:paraId="17AD8D4D" w14:textId="46112BB3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उत्खनन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376F3D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१.११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भ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गिरावट</w:t>
      </w:r>
      <w:r w:rsidR="00FC206C">
        <w:rPr>
          <w:rFonts w:ascii="Nirmala UI" w:eastAsia="Calibri" w:hAnsi="Nirmala UI" w:cs="Kalimati" w:hint="cs"/>
          <w:sz w:val="24"/>
          <w:szCs w:val="24"/>
          <w:cs/>
        </w:rPr>
        <w:t>ले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पनि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न्यून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रहने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7812782B" w14:textId="77777777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उद्योग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132F46">
        <w:rPr>
          <w:rFonts w:ascii="Kokila" w:eastAsia="Calibri" w:hAnsi="Kokila" w:cs="Kalimati"/>
          <w:b/>
          <w:bCs/>
          <w:sz w:val="32"/>
          <w:szCs w:val="32"/>
        </w:rPr>
        <w:t>(Manufacturing)</w:t>
      </w:r>
    </w:p>
    <w:p w14:paraId="77990879" w14:textId="62A1687F" w:rsidR="00132F46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वनस्पति,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>तोरी, सोयाबीन तथा सूर्यमुखी तेलको उत्पादनका सा</w:t>
      </w:r>
      <w:r w:rsidR="00A43B9F">
        <w:rPr>
          <w:rFonts w:ascii="Kokila" w:eastAsia="Calibri" w:hAnsi="Kokila" w:cs="Kalimati" w:hint="cs"/>
          <w:sz w:val="24"/>
          <w:szCs w:val="24"/>
          <w:cs/>
        </w:rPr>
        <w:t>थै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फलाम तथा स्टिल जन्य उत्पादनमा आएको कमीको कारणले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>
        <w:rPr>
          <w:rFonts w:ascii="Kokila" w:eastAsia="Calibri" w:hAnsi="Kokila" w:cs="Kalimati" w:hint="cs"/>
          <w:sz w:val="24"/>
          <w:szCs w:val="24"/>
          <w:cs/>
        </w:rPr>
        <w:t>गत</w:t>
      </w:r>
      <w:r w:rsidR="00E44E0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32F46">
        <w:rPr>
          <w:rFonts w:ascii="Kokila" w:eastAsia="Calibri" w:hAnsi="Kokila" w:cs="Kalimati"/>
          <w:sz w:val="32"/>
          <w:szCs w:val="32"/>
        </w:rPr>
        <w:t>(GVA)</w:t>
      </w:r>
      <w:r w:rsidR="00A43B9F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A43B9F" w:rsidRPr="00EB7FBC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EB7FBC">
        <w:rPr>
          <w:rFonts w:ascii="Kokila" w:eastAsia="Calibri" w:hAnsi="Kokila" w:cs="Kalimati"/>
          <w:sz w:val="32"/>
          <w:szCs w:val="32"/>
        </w:rPr>
        <w:t xml:space="preserve"> </w:t>
      </w:r>
      <w:r w:rsidR="00800041" w:rsidRPr="00EB7FBC">
        <w:rPr>
          <w:rFonts w:ascii="Kokila" w:eastAsia="Calibri" w:hAnsi="Kokila" w:cs="Kalimati"/>
          <w:sz w:val="24"/>
          <w:szCs w:val="24"/>
          <w:cs/>
          <w:lang w:bidi="hi-IN"/>
        </w:rPr>
        <w:t>२.०४</w:t>
      </w:r>
      <w:r w:rsidR="00D772F0" w:rsidRPr="00EB7FBC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EB7FBC">
        <w:rPr>
          <w:rFonts w:ascii="Nirmala UI" w:eastAsia="Calibri" w:hAnsi="Nirmala UI" w:cs="Kalimati"/>
          <w:sz w:val="24"/>
          <w:szCs w:val="24"/>
          <w:cs/>
        </w:rPr>
        <w:t>ले</w:t>
      </w:r>
      <w:r w:rsidR="00800041" w:rsidRPr="00EB7FBC">
        <w:rPr>
          <w:rFonts w:ascii="Nirmala UI" w:eastAsia="Calibri" w:hAnsi="Nirmala UI" w:cs="Kalimati"/>
          <w:sz w:val="24"/>
          <w:szCs w:val="24"/>
          <w:cs/>
          <w:lang w:bidi="hi-IN"/>
        </w:rPr>
        <w:t xml:space="preserve"> ऋणात्मक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32F4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1B8DD26C" w14:textId="77777777" w:rsidR="000A1EA0" w:rsidRDefault="000A1EA0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b/>
          <w:bCs/>
          <w:sz w:val="24"/>
          <w:szCs w:val="24"/>
        </w:rPr>
      </w:pPr>
    </w:p>
    <w:p w14:paraId="44E6F7BA" w14:textId="55BF00C8" w:rsidR="00DD456C" w:rsidRPr="00057271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द्यु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ग्याँस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,  </w:t>
      </w:r>
      <w:r w:rsidRPr="00BD64D3">
        <w:rPr>
          <w:rFonts w:ascii="Kokila" w:eastAsia="Calibri" w:hAnsi="Kokila" w:cs="Kalimati" w:hint="cs"/>
          <w:b/>
          <w:bCs/>
          <w:sz w:val="24"/>
          <w:szCs w:val="24"/>
          <w:cs/>
        </w:rPr>
        <w:t>वा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ष्प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वातानुकिलत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आपूर्ति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057271">
        <w:rPr>
          <w:rFonts w:ascii="Kokila" w:eastAsia="Calibri" w:hAnsi="Kokila" w:cs="Kalimati"/>
          <w:b/>
          <w:bCs/>
          <w:sz w:val="32"/>
          <w:szCs w:val="32"/>
        </w:rPr>
        <w:t>(Electricity, gas, steam and air conditioning supply)</w:t>
      </w:r>
    </w:p>
    <w:p w14:paraId="6BBA7874" w14:textId="3ED88A46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Kokila" w:hAnsi="Kokila" w:cs="Kalimati"/>
          <w:bCs/>
          <w:sz w:val="24"/>
          <w:szCs w:val="24"/>
          <w:lang w:bidi="ne-IN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६४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दि</w:t>
      </w:r>
      <w:r w:rsidR="00FE79C4">
        <w:rPr>
          <w:rFonts w:ascii="Nirmala U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800041">
        <w:rPr>
          <w:rFonts w:ascii="Nirmala UI" w:hAnsi="Nirmala UI" w:cs="Kalimati" w:hint="cs"/>
          <w:sz w:val="24"/>
          <w:szCs w:val="24"/>
          <w:cs/>
          <w:lang w:bidi="hi-IN"/>
        </w:rPr>
        <w:t>१९.३६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hAnsi="Nirmala UI" w:cs="Kalimati"/>
          <w:sz w:val="24"/>
          <w:szCs w:val="24"/>
          <w:cs/>
        </w:rPr>
        <w:t>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4E55B4">
        <w:rPr>
          <w:rFonts w:ascii="Nirmala UI" w:hAnsi="Nirmala UI" w:cs="Kalimati"/>
          <w:sz w:val="24"/>
          <w:szCs w:val="24"/>
        </w:rPr>
        <w:t xml:space="preserve"> </w:t>
      </w:r>
      <w:r w:rsidR="004E55B4">
        <w:rPr>
          <w:rFonts w:ascii="Nirmala UI" w:hAnsi="Nirmala UI" w:cs="Kalimati" w:hint="cs"/>
          <w:sz w:val="24"/>
          <w:szCs w:val="24"/>
          <w:cs/>
        </w:rPr>
        <w:t xml:space="preserve">सोलुखोला, सुपरदोर्दी लगायतका आयोजनाबाट </w:t>
      </w:r>
      <w:r w:rsidR="004E55B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मा विद्युत उत्पादन शुरू </w:t>
      </w:r>
      <w:r w:rsidR="00F87AFF">
        <w:rPr>
          <w:rFonts w:ascii="Nirmala UI" w:eastAsia="Calibri" w:hAnsi="Nirmala UI" w:cs="Kalimati" w:hint="cs"/>
          <w:sz w:val="24"/>
          <w:szCs w:val="24"/>
          <w:cs/>
        </w:rPr>
        <w:t>भै</w:t>
      </w:r>
      <w:r w:rsidR="00F87AFF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सकेको तथा थप नयाँ </w:t>
      </w:r>
      <w:r w:rsidR="004E55B4">
        <w:rPr>
          <w:rFonts w:ascii="Nirmala UI" w:hAnsi="Nirmala UI" w:cs="Kalimati" w:hint="cs"/>
          <w:sz w:val="24"/>
          <w:szCs w:val="24"/>
          <w:cs/>
        </w:rPr>
        <w:t xml:space="preserve">आयोजनाबाट समेत </w:t>
      </w:r>
      <w:r w:rsidR="004E55B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4E55B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E55B4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4E55B4">
        <w:rPr>
          <w:rFonts w:ascii="Nirmala UI" w:eastAsia="Calibri" w:hAnsi="Nirmala UI" w:cs="Kalimati" w:hint="cs"/>
          <w:sz w:val="24"/>
          <w:szCs w:val="24"/>
          <w:cs/>
        </w:rPr>
        <w:t xml:space="preserve">मा </w:t>
      </w:r>
      <w:r w:rsidR="00F92945">
        <w:rPr>
          <w:rFonts w:ascii="Nirmala UI" w:eastAsia="Calibri" w:hAnsi="Nirmala UI" w:cs="Kalimati" w:hint="cs"/>
          <w:sz w:val="24"/>
          <w:szCs w:val="24"/>
          <w:cs/>
        </w:rPr>
        <w:t xml:space="preserve">नै 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>उत्पादन</w:t>
      </w:r>
      <w:r w:rsidR="004E55B4">
        <w:rPr>
          <w:rFonts w:ascii="Times New Roman" w:hAnsi="Times New Roman" w:cs="Kalimati" w:hint="cs"/>
          <w:sz w:val="24"/>
          <w:szCs w:val="24"/>
          <w:cs/>
        </w:rPr>
        <w:t xml:space="preserve"> शुरू भै उत्पादनमा 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वृद्धि </w:t>
      </w:r>
      <w:r w:rsidR="004E55B4">
        <w:rPr>
          <w:rFonts w:ascii="Times New Roman" w:hAnsi="Times New Roman" w:cs="Kalimati" w:hint="cs"/>
          <w:sz w:val="24"/>
          <w:szCs w:val="24"/>
          <w:cs/>
        </w:rPr>
        <w:t>हुने भएको</w:t>
      </w:r>
      <w:r w:rsidR="00800041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 कारणलें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अभिवृद्धि</w:t>
      </w:r>
      <w:r w:rsidR="00E44E04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>मा</w:t>
      </w:r>
      <w:r w:rsidR="00800041">
        <w:rPr>
          <w:rFonts w:ascii="Times New Roman" w:hAnsi="Times New Roman" w:cs="Kalimati" w:hint="cs"/>
          <w:color w:val="000000"/>
          <w:sz w:val="24"/>
          <w:szCs w:val="24"/>
          <w:cs/>
          <w:lang w:bidi="hi-IN"/>
        </w:rPr>
        <w:t xml:space="preserve"> उल्लेखित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हुने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अनुमान छ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।</w:t>
      </w:r>
    </w:p>
    <w:p w14:paraId="6BABEAD5" w14:textId="431AA5FF" w:rsidR="00DD456C" w:rsidRPr="00001105" w:rsidRDefault="00D772F0" w:rsidP="00C02DB3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236C75">
        <w:rPr>
          <w:rFonts w:ascii="Nirmala UI" w:hAnsi="Nirmala UI" w:cs="Kalimati" w:hint="cs"/>
          <w:b/>
          <w:bCs/>
          <w:sz w:val="24"/>
          <w:szCs w:val="24"/>
          <w:cs/>
        </w:rPr>
        <w:t>५ पानी आपूर्ति</w:t>
      </w:r>
      <w:r w:rsidR="0061400A"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ढल</w:t>
      </w:r>
      <w:r w:rsidR="0061400A"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="0061400A"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फोहोर व्य</w:t>
      </w:r>
      <w:r w:rsidR="00096F2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वस्था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पन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पुनःउत्पादनका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(Water supply; sewerage, waste management and</w:t>
      </w:r>
      <w:r w:rsidRPr="00001105">
        <w:rPr>
          <w:rFonts w:ascii="Kokila" w:eastAsia="Calibri" w:hAnsi="Kokila" w:cs="Kalimati" w:hint="cs"/>
          <w:b/>
          <w:bCs/>
          <w:sz w:val="32"/>
          <w:szCs w:val="32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remediation activities)</w:t>
      </w:r>
    </w:p>
    <w:p w14:paraId="3D5CCE69" w14:textId="4377F30B" w:rsidR="00001105" w:rsidRDefault="007C18BA" w:rsidP="00BD64D3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०.४६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 xml:space="preserve">ने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२.१६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2C6774AD" w14:textId="77777777" w:rsidR="00DD456C" w:rsidRPr="00CB1EC8" w:rsidRDefault="00D772F0" w:rsidP="00BD64D3">
      <w:pPr>
        <w:pStyle w:val="BodyText2"/>
        <w:spacing w:after="100" w:afterAutospacing="1" w:line="312" w:lineRule="auto"/>
        <w:rPr>
          <w:rFonts w:ascii="Kokila" w:eastAsia="Calibri" w:hAnsi="Kokila" w:cs="Kalimati"/>
          <w:sz w:val="32"/>
          <w:szCs w:val="32"/>
          <w:cs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निर्माण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8428B0">
        <w:rPr>
          <w:rFonts w:ascii="Kokila" w:eastAsia="Calibri" w:hAnsi="Kokila" w:cs="Kalimati"/>
          <w:b/>
          <w:bCs/>
          <w:sz w:val="32"/>
          <w:szCs w:val="32"/>
        </w:rPr>
        <w:t>(Construction)</w:t>
      </w:r>
    </w:p>
    <w:p w14:paraId="17F3E538" w14:textId="73ED907E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५.५२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755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8428B0">
        <w:rPr>
          <w:rFonts w:ascii="Kokila" w:eastAsia="Calibri" w:hAnsi="Kokila" w:cs="Kalimati"/>
          <w:sz w:val="32"/>
          <w:szCs w:val="32"/>
        </w:rPr>
        <w:t>(GVA)</w:t>
      </w:r>
      <w:r w:rsidR="009B4DA9">
        <w:rPr>
          <w:rFonts w:ascii="Kokila" w:eastAsia="Calibri" w:hAnsi="Kokila" w:cs="Kalimati"/>
          <w:sz w:val="32"/>
          <w:szCs w:val="32"/>
        </w:rPr>
        <w:t xml:space="preserve"> </w:t>
      </w:r>
      <w:r w:rsidR="0061400A" w:rsidRPr="009C0BC4">
        <w:rPr>
          <w:rFonts w:ascii="Nirmala UI" w:eastAsia="Calibri" w:hAnsi="Nirmala UI" w:cs="Kalimati"/>
          <w:sz w:val="24"/>
          <w:szCs w:val="24"/>
          <w:cs/>
        </w:rPr>
        <w:t xml:space="preserve">वृद्धिदर </w:t>
      </w:r>
      <w:r w:rsidR="00800041" w:rsidRPr="009C0BC4">
        <w:rPr>
          <w:rFonts w:ascii="Nirmala UI" w:eastAsia="Calibri" w:hAnsi="Nirmala UI" w:cs="Kalimati"/>
          <w:sz w:val="24"/>
          <w:szCs w:val="24"/>
          <w:cs/>
          <w:lang w:bidi="hi-IN"/>
        </w:rPr>
        <w:t>२.६२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800041" w:rsidRPr="009C0BC4">
        <w:rPr>
          <w:rFonts w:ascii="Kokila" w:eastAsia="Calibri" w:hAnsi="Kokila" w:cs="Kalimati"/>
          <w:sz w:val="24"/>
          <w:szCs w:val="24"/>
          <w:cs/>
          <w:lang w:bidi="hi-IN"/>
        </w:rPr>
        <w:t>ऋणात्मक</w:t>
      </w:r>
      <w:r w:rsidR="0061400A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चालु आ.व. मा सार्वजनिक तथा निजी निर्माण कार्यमा आएको शिथिलता र </w:t>
      </w:r>
      <w:r w:rsidR="0061400A">
        <w:rPr>
          <w:rFonts w:ascii="Kokila" w:eastAsia="Calibri" w:hAnsi="Kokila" w:cs="Kalimati" w:hint="cs"/>
          <w:sz w:val="24"/>
          <w:szCs w:val="24"/>
          <w:cs/>
        </w:rPr>
        <w:t xml:space="preserve">निर्माण सामाग्रीको </w:t>
      </w:r>
      <w:r w:rsidR="0080004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आयात तथा आन्तरिक उत्पादनमा आएको कमीले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800041">
        <w:rPr>
          <w:rFonts w:ascii="Nirmala UI" w:eastAsia="Calibri" w:hAnsi="Nirmala UI" w:cs="Kalimati" w:hint="cs"/>
          <w:sz w:val="24"/>
          <w:szCs w:val="24"/>
          <w:cs/>
          <w:lang w:bidi="hi-IN"/>
        </w:rPr>
        <w:t>दर ऋणात्मक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हु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37C0B0D5" w14:textId="77777777" w:rsidR="004B26F9" w:rsidRDefault="004B26F9" w:rsidP="00BD64D3">
      <w:pPr>
        <w:pStyle w:val="BodyText2"/>
        <w:spacing w:after="100" w:afterAutospacing="1" w:line="312" w:lineRule="auto"/>
        <w:ind w:left="720" w:hanging="720"/>
        <w:rPr>
          <w:rFonts w:ascii="Nirmala UI" w:hAnsi="Nirmala UI" w:cs="Kalimati"/>
          <w:b/>
          <w:bCs/>
          <w:sz w:val="24"/>
          <w:szCs w:val="24"/>
        </w:rPr>
      </w:pPr>
    </w:p>
    <w:p w14:paraId="02AD5D0E" w14:textId="580AF75E" w:rsidR="00DD456C" w:rsidRPr="00245F9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थोक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खुद्रा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व्यापार</w:t>
      </w:r>
      <w:r w:rsidR="00236C75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>,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गाडि तथा मोटरसाइकल मर्मत 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 xml:space="preserve">(Wholesale 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r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 xml:space="preserve">etail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t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>rade</w:t>
      </w:r>
      <w:r w:rsidR="00236C75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>,</w:t>
      </w:r>
      <w:r w:rsidRPr="00245F90">
        <w:rPr>
          <w:rFonts w:ascii="Kokila" w:eastAsia="Calibri" w:hAnsi="Kokila" w:cs="Kalimati"/>
          <w:b/>
          <w:bCs/>
          <w:sz w:val="32"/>
          <w:szCs w:val="32"/>
        </w:rPr>
        <w:t xml:space="preserve"> repair of motor vehicle and motorcycle)</w:t>
      </w:r>
    </w:p>
    <w:p w14:paraId="4FD78F0B" w14:textId="0751349C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4330B1" w:rsidRPr="009C0BC4">
        <w:rPr>
          <w:rFonts w:ascii="Kokila" w:eastAsia="Calibri" w:hAnsi="Kokila" w:cs="Kalimati"/>
          <w:sz w:val="24"/>
          <w:szCs w:val="24"/>
          <w:cs/>
          <w:lang w:bidi="hi-IN"/>
        </w:rPr>
        <w:t>२.९६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ले</w:t>
      </w:r>
      <w:r w:rsidR="004330B1" w:rsidRPr="009C0BC4">
        <w:rPr>
          <w:rFonts w:ascii="Nirmala UI" w:eastAsia="Calibri" w:hAnsi="Nirmala UI" w:cs="Kalimati"/>
          <w:sz w:val="24"/>
          <w:szCs w:val="24"/>
          <w:cs/>
          <w:lang w:bidi="hi-IN"/>
        </w:rPr>
        <w:t xml:space="preserve"> ऋणात्मक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9C0BC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9C0BC4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आयात तथा आन्तरिक उत्पादनमा आएको गिरावटले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दरमा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न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>का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रात्मक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असर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प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61400A">
        <w:rPr>
          <w:rFonts w:ascii="Nirmala UI" w:eastAsia="Calibri" w:hAnsi="Nirmala UI" w:cs="Kalimati" w:hint="cs"/>
          <w:sz w:val="24"/>
          <w:szCs w:val="24"/>
          <w:cs/>
        </w:rPr>
        <w:t>हो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B97723E" w14:textId="7023DC4D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यातायात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भण्डारण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(Transportation</w:t>
      </w:r>
      <w:r w:rsidRPr="005229DD">
        <w:rPr>
          <w:rFonts w:ascii="Kokila" w:eastAsia="Calibri" w:hAnsi="Kokila" w:cs="Kalimati" w:hint="cs"/>
          <w:b/>
          <w:bCs/>
          <w:sz w:val="32"/>
          <w:szCs w:val="32"/>
          <w:cs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 xml:space="preserve">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torage)</w:t>
      </w:r>
    </w:p>
    <w:p w14:paraId="1C066574" w14:textId="50069E94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hi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E0C7D">
        <w:rPr>
          <w:rFonts w:ascii="Kokila" w:eastAsia="Calibri" w:hAnsi="Kokila" w:cs="Kalimati"/>
          <w:sz w:val="32"/>
          <w:szCs w:val="32"/>
        </w:rPr>
        <w:t>(GVA)</w:t>
      </w:r>
      <w:r w:rsidR="00F87AFF">
        <w:rPr>
          <w:rFonts w:ascii="Kokila" w:eastAsia="Calibri" w:hAnsi="Kokila" w:cs="Kalimati" w:hint="cs"/>
          <w:sz w:val="32"/>
          <w:szCs w:val="32"/>
          <w:cs/>
        </w:rPr>
        <w:t>,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>१.१४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330B1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सवारीसाधनको आयातमा भएको कमीले गर्दा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E250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2E250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स्थिर मुल्यमा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अघिल्ला सामान्य वर्षक</w:t>
      </w:r>
      <w:r w:rsidR="009B4DA9">
        <w:rPr>
          <w:rFonts w:ascii="Nirmala UI" w:eastAsia="Calibri" w:hAnsi="Nirmala UI" w:cs="Kalimati" w:hint="cs"/>
          <w:sz w:val="24"/>
          <w:szCs w:val="24"/>
          <w:cs/>
        </w:rPr>
        <w:t xml:space="preserve">ो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तुलना</w:t>
      </w:r>
      <w:r w:rsidR="009B4DA9">
        <w:rPr>
          <w:rFonts w:ascii="Nirmala UI" w:eastAsia="Calibri" w:hAnsi="Nirmala UI" w:cs="Kalimati" w:hint="cs"/>
          <w:sz w:val="24"/>
          <w:szCs w:val="24"/>
          <w:cs/>
        </w:rPr>
        <w:t>मा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न्यून रहेको देखिन्छ</w:t>
      </w:r>
      <w:r w:rsidR="004330B1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044A2498" w14:textId="1EDDEF8C" w:rsidR="00DD456C" w:rsidRPr="00CB1EC8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९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आवास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भोजन सेवा </w:t>
      </w:r>
      <w:r w:rsidRPr="00D077E2">
        <w:rPr>
          <w:rFonts w:ascii="Kokila" w:eastAsia="Calibri" w:hAnsi="Kokila" w:cs="Kalimati"/>
          <w:b/>
          <w:bCs/>
          <w:sz w:val="32"/>
          <w:szCs w:val="32"/>
        </w:rPr>
        <w:t>(Accommodation and food service activities)</w:t>
      </w:r>
    </w:p>
    <w:p w14:paraId="2B6A9CB5" w14:textId="47013F7A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D077E2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सुधार भइ 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१८.५६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87AFF">
        <w:rPr>
          <w:rFonts w:ascii="Kokila" w:eastAsia="Calibri" w:hAnsi="Kokila" w:cs="Kalimati" w:hint="cs"/>
          <w:sz w:val="24"/>
          <w:szCs w:val="24"/>
          <w:cs/>
        </w:rPr>
        <w:t>उल्लेख्य</w:t>
      </w:r>
      <w:r w:rsidR="00F87AFF">
        <w:rPr>
          <w:rFonts w:ascii="Kokila" w:eastAsia="Calibri" w:hAnsi="Kokila" w:cs="Kalimati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विदेशी </w:t>
      </w:r>
      <w:r w:rsidR="00D077E2">
        <w:rPr>
          <w:rFonts w:ascii="Nirmala UI" w:eastAsia="Calibri" w:hAnsi="Nirmala UI" w:cs="Kalimati" w:hint="cs"/>
          <w:sz w:val="24"/>
          <w:szCs w:val="24"/>
          <w:cs/>
        </w:rPr>
        <w:t>पर्यट</w:t>
      </w:r>
      <w:r w:rsidR="004330B1">
        <w:rPr>
          <w:rFonts w:ascii="Nirmala UI" w:eastAsia="Calibri" w:hAnsi="Nirmala UI" w:cs="Kalimati" w:hint="cs"/>
          <w:sz w:val="24"/>
          <w:szCs w:val="24"/>
          <w:cs/>
          <w:lang w:bidi="hi-IN"/>
        </w:rPr>
        <w:t>कहरुको</w:t>
      </w:r>
      <w:r w:rsidR="00D077E2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077E2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गमनमा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उल्लेख्य </w:t>
      </w:r>
      <w:r w:rsidR="00CD42A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तथा </w:t>
      </w:r>
      <w:r w:rsidR="00913447" w:rsidRPr="00BD64D3">
        <w:rPr>
          <w:rFonts w:ascii="Nirmala UI" w:eastAsia="Calibri" w:hAnsi="Nirmala UI" w:cs="Kalimati" w:hint="cs"/>
          <w:sz w:val="24"/>
          <w:szCs w:val="24"/>
          <w:cs/>
        </w:rPr>
        <w:t>आन</w:t>
      </w:r>
      <w:r w:rsidR="00913447">
        <w:rPr>
          <w:rFonts w:ascii="Nirmala UI" w:eastAsia="Calibri" w:hAnsi="Nirmala UI" w:cs="Kalimati" w:hint="cs"/>
          <w:sz w:val="24"/>
          <w:szCs w:val="24"/>
          <w:cs/>
        </w:rPr>
        <w:t xml:space="preserve">्तरिक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पर्यटनमा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भएको </w:t>
      </w:r>
      <w:r w:rsidR="00913447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उल्लेख्य सुधारको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कारण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ले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मा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स</w:t>
      </w:r>
      <w:r w:rsidR="00913447">
        <w:rPr>
          <w:rFonts w:ascii="Kokila" w:eastAsia="Calibri" w:hAnsi="Kokila" w:cs="Kalimati" w:hint="cs"/>
          <w:sz w:val="24"/>
          <w:szCs w:val="24"/>
          <w:cs/>
          <w:lang w:bidi="hi-IN"/>
        </w:rPr>
        <w:t>का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रात्मक</w:t>
      </w:r>
      <w:r w:rsidR="00D077E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प्र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भाव परेको </w:t>
      </w:r>
      <w:r w:rsidR="003868E1">
        <w:rPr>
          <w:rFonts w:ascii="Kokila" w:eastAsia="Calibri" w:hAnsi="Kokila" w:cs="Kalimati" w:hint="cs"/>
          <w:sz w:val="24"/>
          <w:szCs w:val="24"/>
          <w:cs/>
          <w:lang w:bidi="ne-IN"/>
        </w:rPr>
        <w:t>देखिन्छ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340A9C27" w14:textId="368309C1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०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सूचना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सन्चार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 xml:space="preserve">( Information and  </w:t>
      </w:r>
      <w:r w:rsidR="0047573B">
        <w:rPr>
          <w:rFonts w:ascii="Kokila" w:eastAsia="Calibri" w:hAnsi="Kokila" w:cs="Kalimati"/>
          <w:b/>
          <w:bCs/>
          <w:sz w:val="32"/>
          <w:szCs w:val="32"/>
          <w:lang w:bidi="ne-IN"/>
        </w:rPr>
        <w:t>c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>ommunication)</w:t>
      </w:r>
    </w:p>
    <w:p w14:paraId="16155A30" w14:textId="07970C5F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>१.९७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9C0BC4">
        <w:rPr>
          <w:rFonts w:ascii="Nirmala UI" w:eastAsia="Calibri" w:hAnsi="Nirmala UI" w:cs="Kalimati" w:hint="cs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यस आ.व. मा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I</w:t>
      </w:r>
      <w:r w:rsidR="00F87AFF">
        <w:rPr>
          <w:rFonts w:ascii="Kokila" w:eastAsia="Calibri" w:hAnsi="Kokila" w:cs="Kalimati"/>
          <w:sz w:val="32"/>
          <w:szCs w:val="32"/>
        </w:rPr>
        <w:t xml:space="preserve">nternet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S</w:t>
      </w:r>
      <w:r w:rsidR="00F87AFF">
        <w:rPr>
          <w:rFonts w:ascii="Kokila" w:eastAsia="Calibri" w:hAnsi="Kokila" w:cs="Kalimati"/>
          <w:sz w:val="32"/>
          <w:szCs w:val="32"/>
        </w:rPr>
        <w:t xml:space="preserve">ervice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P</w:t>
      </w:r>
      <w:r w:rsidR="00F87AFF">
        <w:rPr>
          <w:rFonts w:ascii="Kokila" w:eastAsia="Calibri" w:hAnsi="Kokila" w:cs="Kalimati"/>
          <w:sz w:val="32"/>
          <w:szCs w:val="32"/>
        </w:rPr>
        <w:t>roviders</w:t>
      </w:r>
      <w:r w:rsidR="00F013A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F013AD" w:rsidRPr="00F013AD">
        <w:rPr>
          <w:rFonts w:ascii="Nirmala UI" w:eastAsia="Calibri" w:hAnsi="Nirmala UI" w:cs="Kalimati" w:hint="cs"/>
          <w:sz w:val="24"/>
          <w:szCs w:val="24"/>
          <w:cs/>
        </w:rPr>
        <w:t>को कारोवारमा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t xml:space="preserve"> तथा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Wireless</w:t>
      </w:r>
      <w:r w:rsidR="0023067D" w:rsidRPr="0023067D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23067D" w:rsidRPr="0023067D">
        <w:rPr>
          <w:rFonts w:ascii="Kokila" w:eastAsia="Calibri" w:hAnsi="Kokila" w:cs="Kalimati" w:hint="cs"/>
          <w:sz w:val="32"/>
          <w:szCs w:val="32"/>
        </w:rPr>
        <w:t>communication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23067D" w:rsidRPr="0023067D">
        <w:rPr>
          <w:rFonts w:ascii="Nirmala UI" w:eastAsia="Calibri" w:hAnsi="Nirmala UI" w:cs="Kalimati" w:hint="cs"/>
          <w:sz w:val="24"/>
          <w:szCs w:val="24"/>
          <w:cs/>
        </w:rPr>
        <w:lastRenderedPageBreak/>
        <w:t>मा भएको वृद्धिको कारणले</w:t>
      </w:r>
      <w:r w:rsidR="0023067D">
        <w:rPr>
          <w:rFonts w:ascii="Kokila" w:eastAsia="Calibri" w:hAnsi="Kokila" w:cstheme="minorBidi" w:hint="cs"/>
          <w:sz w:val="24"/>
          <w:szCs w:val="21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6296C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7557F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र्षमा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४.०७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4C31AAFE" w14:textId="417209A5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तथा बीमा क्षेत्र 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 xml:space="preserve">(Financial </w:t>
      </w:r>
      <w:r w:rsidR="0023067D">
        <w:rPr>
          <w:rFonts w:ascii="Kokila" w:eastAsia="Calibri" w:hAnsi="Kokila" w:cs="Kalimati"/>
          <w:b/>
          <w:bCs/>
          <w:sz w:val="32"/>
          <w:szCs w:val="32"/>
        </w:rPr>
        <w:t xml:space="preserve">and </w:t>
      </w:r>
      <w:r w:rsidR="00F87AFF">
        <w:rPr>
          <w:rFonts w:ascii="Kokila" w:eastAsia="Calibri" w:hAnsi="Kokila" w:cs="Kalimati"/>
          <w:b/>
          <w:bCs/>
          <w:sz w:val="32"/>
          <w:szCs w:val="32"/>
        </w:rPr>
        <w:t>i</w:t>
      </w:r>
      <w:r w:rsidR="0023067D">
        <w:rPr>
          <w:rFonts w:ascii="Kokila" w:eastAsia="Calibri" w:hAnsi="Kokila" w:cs="Kalimati"/>
          <w:b/>
          <w:bCs/>
          <w:sz w:val="32"/>
          <w:szCs w:val="32"/>
        </w:rPr>
        <w:t>nsurance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879BE06" w14:textId="6E8B9182" w:rsidR="00DD456C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बैंकिङ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वाणिज्य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</w:t>
      </w:r>
      <w:r w:rsidR="0023067D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सहकारी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समिति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="0023067D">
        <w:rPr>
          <w:rFonts w:ascii="Kokila" w:eastAsia="Calibri" w:hAnsi="Kokila" w:cs="Kalimati"/>
          <w:sz w:val="24"/>
          <w:szCs w:val="24"/>
        </w:rPr>
        <w:t xml:space="preserve">,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पुनर्बीमा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त्यस्तै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सुरक्षा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धितो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बोर्ड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स्टक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एक्सचेन्ज</w:t>
      </w:r>
      <w:r w:rsidRPr="00BD64D3">
        <w:rPr>
          <w:rFonts w:ascii="Kokila" w:eastAsia="Calibri" w:hAnsi="Kokila" w:cs="Kalimati"/>
          <w:sz w:val="24"/>
          <w:szCs w:val="24"/>
        </w:rPr>
        <w:t xml:space="preserve"> 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कर्मचारी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नागरिक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७.३७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6C75">
        <w:rPr>
          <w:rFonts w:ascii="Nirmala UI" w:eastAsia="Calibri" w:hAnsi="Nirmala UI" w:cs="Kalimati"/>
          <w:sz w:val="24"/>
          <w:szCs w:val="24"/>
          <w:cs/>
        </w:rPr>
        <w:t>क्रियाकलापमा</w:t>
      </w:r>
      <w:r w:rsidR="00422EF0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बढोत्तर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ीको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कारणले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23067D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७.२९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236C75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8076D1">
        <w:rPr>
          <w:rFonts w:ascii="Kokila" w:eastAsia="Calibri" w:hAnsi="Kokila" w:cs="Kalimati"/>
          <w:sz w:val="32"/>
          <w:szCs w:val="32"/>
        </w:rPr>
        <w:t xml:space="preserve">(GVA)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067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7B2A20A0" w14:textId="77A78594" w:rsidR="00F703EB" w:rsidRDefault="00D772F0" w:rsidP="00F703EB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t xml:space="preserve"> 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="0023067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घरजग्गा कारोवारको सेवा 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 xml:space="preserve">(Real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e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state</w:t>
      </w:r>
      <w:r w:rsidR="00806C81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a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ctivities)</w:t>
      </w:r>
    </w:p>
    <w:p w14:paraId="1A328E91" w14:textId="60A37ECD" w:rsidR="007F780A" w:rsidRPr="007F780A" w:rsidRDefault="00BE0C27" w:rsidP="007F780A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ne-IN"/>
        </w:rPr>
      </w:pP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यस क्षेत्र अन्तर्</w:t>
      </w:r>
      <w:r w:rsidR="00991E8E">
        <w:rPr>
          <w:rFonts w:ascii="Nirmala UI" w:eastAsia="Calibri" w:hAnsi="Nirmala UI" w:cs="Kalimati" w:hint="cs"/>
          <w:sz w:val="24"/>
          <w:szCs w:val="24"/>
          <w:cs/>
          <w:lang w:bidi="ne-IN"/>
        </w:rPr>
        <w:t>गत मुख्य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रूपमा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जमिनको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खरिद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बिक्री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भाडामा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लगाउने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अन्य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कारोवारका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सेवा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दिने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तथा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फ्नै घरवाट उपलब्ध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वास सेवाहरू पर्दछन् । </w:t>
      </w:r>
    </w:p>
    <w:p w14:paraId="20940EA5" w14:textId="3F459168" w:rsidR="00DD456C" w:rsidRPr="00F703EB" w:rsidRDefault="007C18BA" w:rsidP="001A70CC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A2FAD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9A2FAD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३७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घर जग्गाको कारोवारमा मन्दी आएको भएतापनी निजी आवास तथा भाडाका क्रियाकलापहरुमा भएको बढ़ोतरीले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२.१७ 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C7557F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4A1914F3" w14:textId="77777777" w:rsidR="00C7557F" w:rsidRDefault="00C7557F" w:rsidP="00BD64D3">
      <w:pPr>
        <w:spacing w:after="100" w:afterAutospacing="1" w:line="312" w:lineRule="auto"/>
        <w:jc w:val="both"/>
        <w:rPr>
          <w:rFonts w:ascii="Nirmala UI" w:hAnsi="Nirmala UI" w:cs="Kalimati"/>
          <w:b/>
          <w:bCs/>
          <w:sz w:val="24"/>
          <w:szCs w:val="24"/>
        </w:rPr>
      </w:pPr>
    </w:p>
    <w:p w14:paraId="6B028BBB" w14:textId="7B5A165E" w:rsidR="00DD456C" w:rsidRPr="009A2FAD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पेशागत </w:t>
      </w:r>
      <w:r w:rsidR="009A2FAD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बैज्ञानिक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प्राविधिक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9A2FAD">
        <w:rPr>
          <w:rFonts w:ascii="Kokila" w:eastAsia="Calibri" w:hAnsi="Kokila" w:cs="Kalimati"/>
          <w:b/>
          <w:bCs/>
          <w:sz w:val="32"/>
          <w:szCs w:val="32"/>
        </w:rPr>
        <w:t>(Professional, scientific and technical activities )</w:t>
      </w:r>
    </w:p>
    <w:p w14:paraId="5BB78330" w14:textId="2011E0F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८०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>४.३०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2A30A4D3" w14:textId="05A6DD99" w:rsidR="00DD456C" w:rsidRPr="002A34A9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प्रशासनिक तथा सहयोगि सेवाका 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(Administration and support service </w:t>
      </w:r>
      <w:r w:rsidR="00CB1EC8" w:rsidRPr="002A34A9">
        <w:rPr>
          <w:rFonts w:ascii="Kokila" w:eastAsia="Calibri" w:hAnsi="Kokila" w:cs="Kalimati"/>
          <w:b/>
          <w:bCs/>
          <w:sz w:val="32"/>
          <w:szCs w:val="32"/>
        </w:rPr>
        <w:t>activities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7300B12" w14:textId="76997AEE" w:rsidR="00DD456C" w:rsidRDefault="007C18BA" w:rsidP="00BD64D3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०१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क्षेत्रको </w:t>
      </w:r>
      <w:r w:rsidR="007D5689">
        <w:rPr>
          <w:rFonts w:ascii="Nirmala UI" w:eastAsia="Calibri" w:hAnsi="Nirmala UI" w:cs="Kalimati" w:hint="cs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दर गत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भन्दा बढी हुने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छ ।</w:t>
      </w:r>
    </w:p>
    <w:p w14:paraId="792571E6" w14:textId="281B907B" w:rsidR="00DD456C" w:rsidRPr="002A34A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सार्वजनिक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प्रशासन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(Public Administration and </w:t>
      </w:r>
      <w:r w:rsidR="00DC660C">
        <w:rPr>
          <w:rFonts w:ascii="Kokila" w:eastAsia="Calibri" w:hAnsi="Kokila" w:cs="Kalimati"/>
          <w:b/>
          <w:bCs/>
          <w:sz w:val="32"/>
          <w:szCs w:val="32"/>
        </w:rPr>
        <w:t>d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efen</w:t>
      </w:r>
      <w:r w:rsidR="001A70CC">
        <w:rPr>
          <w:rFonts w:ascii="Kokila" w:eastAsia="Calibri" w:hAnsi="Kokila" w:cs="Calibri" w:hint="cs"/>
          <w:b/>
          <w:bCs/>
          <w:sz w:val="32"/>
          <w:szCs w:val="29"/>
          <w:lang w:bidi="hi-IN"/>
        </w:rPr>
        <w:t>s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e, compulsory social security)</w:t>
      </w:r>
    </w:p>
    <w:p w14:paraId="2C8F85E2" w14:textId="7D36F8FC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८.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१५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21AB0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1A70CC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५.३०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तीन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तह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रक्षामा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A70CC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मध्यवर्ती खर्चमा आएको कमीले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उक्त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90FF65C" w14:textId="77777777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शिक्षा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(Education)</w:t>
      </w:r>
    </w:p>
    <w:p w14:paraId="146AF74C" w14:textId="0F68D7E0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२०७९/८०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पूर्वानुमान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गैरसरकारी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शैक्षिक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गतिविधिहरूमा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A011DD">
        <w:rPr>
          <w:rFonts w:ascii="Kokila" w:eastAsia="Calibri" w:hAnsi="Kokila" w:cs="Kalimati" w:hint="cs"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परिवर्तित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सूचकको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पछिल्लो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तथापि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विद्यार्थी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संख्या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उल्लेख्य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नबढेका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सामान्य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69DEA36" w14:textId="47CAB3D3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स्वास्थ्य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कार्य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(Human health and social work activities and other service activities)</w:t>
      </w:r>
    </w:p>
    <w:p w14:paraId="532EFE05" w14:textId="6ED4681E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क्षेत्रतर्फ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A5494">
        <w:rPr>
          <w:rFonts w:ascii="Nirmala UI" w:eastAsia="Calibri" w:hAnsi="Nirmala UI" w:cs="Kalimati"/>
          <w:sz w:val="24"/>
          <w:szCs w:val="24"/>
          <w:cs/>
        </w:rPr>
        <w:t>२०७८/७९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47573B">
        <w:rPr>
          <w:rFonts w:ascii="Nirmala UI" w:eastAsia="Calibri" w:hAnsi="Nirmala UI" w:cs="Kalimati" w:hint="cs"/>
          <w:sz w:val="24"/>
          <w:szCs w:val="24"/>
          <w:cs/>
          <w:lang w:bidi="ne-IN"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280FAC">
        <w:rPr>
          <w:rFonts w:ascii="Kokila" w:eastAsia="Calibri" w:hAnsi="Kokila" w:cs="Kalimati"/>
          <w:sz w:val="32"/>
          <w:szCs w:val="32"/>
        </w:rPr>
        <w:t xml:space="preserve">(GVA) </w:t>
      </w:r>
      <w:r w:rsidR="00422E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पहुँच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विस्तारका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मानिसहरूमा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चेतना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क्रमिक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</w:rPr>
        <w:t>हुनु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जस्ता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कारणले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प्रकारको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CD3EEF1" w14:textId="5BF40D5A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( Other </w:t>
      </w:r>
      <w:r w:rsidR="00F62D7D" w:rsidRPr="00F62D7D">
        <w:rPr>
          <w:rFonts w:ascii="Kokila" w:eastAsia="Calibri" w:hAnsi="Kokila" w:cs="Kalimati"/>
          <w:b/>
          <w:bCs/>
          <w:sz w:val="32"/>
          <w:szCs w:val="32"/>
        </w:rPr>
        <w:t>economic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 activities )</w:t>
      </w:r>
      <w:r w:rsidRPr="00CB1EC8">
        <w:rPr>
          <w:rFonts w:ascii="Kokila" w:eastAsia="Calibri" w:hAnsi="Kokila" w:cs="Kalimati" w:hint="cs"/>
          <w:sz w:val="32"/>
          <w:szCs w:val="32"/>
        </w:rPr>
        <w:t xml:space="preserve"> </w:t>
      </w:r>
    </w:p>
    <w:p w14:paraId="79826751" w14:textId="76903A36" w:rsidR="00DD456C" w:rsidRDefault="00D772F0" w:rsidP="00BD64D3">
      <w:pPr>
        <w:pStyle w:val="BodyText2"/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</w:rPr>
      </w:pPr>
      <w:r w:rsidRPr="00072B71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वर्गीकरण अनुसारका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कला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मनोरन्जन तथा अन्य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रोजगारदाता घरपरिवारका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र आफ्नो उपयोगको लागि घरपरिवारको वस्तु तथा सेवा उत्पादनका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ला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 </w:t>
      </w:r>
      <w:r w:rsidRPr="00BD64D3">
        <w:rPr>
          <w:rFonts w:ascii="Kokila" w:hAnsi="Kokila" w:cs="Kalimati"/>
          <w:bCs/>
          <w:sz w:val="24"/>
          <w:szCs w:val="24"/>
        </w:rPr>
        <w:t>(</w:t>
      </w:r>
      <w:r w:rsidRPr="00CB1EC8">
        <w:rPr>
          <w:rFonts w:ascii="Kokila" w:eastAsia="Calibri" w:hAnsi="Kokila" w:cs="Kalimati"/>
          <w:sz w:val="32"/>
          <w:szCs w:val="32"/>
        </w:rPr>
        <w:t>Arts,</w:t>
      </w:r>
      <w:r w:rsidR="00072B71">
        <w:rPr>
          <w:rFonts w:ascii="Kokila" w:eastAsia="Calibri" w:hAnsi="Kokila" w:cs="Kalimati" w:hint="cs"/>
          <w:sz w:val="32"/>
          <w:szCs w:val="32"/>
          <w:cs/>
          <w:lang w:bidi="ne-IN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entertainment and recreation; other activities of households as employer; undifferentiated goods and service producing activities of households for own use)</w:t>
      </w:r>
      <w:r w:rsidRPr="00BD64D3">
        <w:rPr>
          <w:rFonts w:ascii="Kokila" w:hAnsi="Kokila" w:cs="Kalimati" w:hint="cs"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मा समावेश गरिएको छ । </w:t>
      </w:r>
      <w:r w:rsidR="00FE79C4" w:rsidRPr="00BD64D3">
        <w:rPr>
          <w:rFonts w:ascii="Nirmala UI" w:eastAsia="Calibri" w:hAnsi="Nirmala UI" w:cs="Kalimati" w:hint="cs"/>
          <w:sz w:val="24"/>
          <w:szCs w:val="24"/>
          <w:cs/>
        </w:rPr>
        <w:t>यी</w:t>
      </w:r>
      <w:r w:rsidR="00FE79C4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E79C4"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E79C4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072B71">
        <w:rPr>
          <w:rFonts w:ascii="Kokila" w:eastAsia="Calibri" w:hAnsi="Kokila" w:cs="Kalimati"/>
          <w:sz w:val="30"/>
          <w:szCs w:val="30"/>
        </w:rPr>
        <w:t>(GVA)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E79C4">
        <w:rPr>
          <w:rFonts w:ascii="Nirmala UI" w:eastAsia="Calibri" w:hAnsi="Nirmala UI" w:cs="Kalimati" w:hint="cs"/>
          <w:sz w:val="24"/>
          <w:szCs w:val="24"/>
          <w:cs/>
        </w:rPr>
        <w:t>८०</w:t>
      </w:r>
      <w:r w:rsidR="00FE79C4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A011DD">
        <w:rPr>
          <w:rFonts w:ascii="Nirmala UI" w:eastAsia="Calibri" w:hAnsi="Nirmala UI" w:cs="Kalimati" w:hint="cs"/>
          <w:sz w:val="24"/>
          <w:szCs w:val="24"/>
          <w:cs/>
          <w:lang w:bidi="hi-IN"/>
        </w:rPr>
        <w:t>५.२१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स्थानीय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सामुदायिक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मनोरञ्जनात्मक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FC4B81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C4B81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AC2917A" w14:textId="6E92E6B6" w:rsidR="009F6C7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lastRenderedPageBreak/>
        <w:t>५</w:t>
      </w:r>
      <w:r w:rsidR="005865BB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वर्गीकरण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>‌</w:t>
      </w:r>
      <w:r w:rsidR="00FC4B81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AC5E3A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हिस्सा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 xml:space="preserve">(Weight of </w:t>
      </w:r>
      <w:r w:rsidR="00F87AFF">
        <w:rPr>
          <w:rFonts w:ascii="Kokila" w:eastAsia="Calibri" w:hAnsi="Kokila" w:cs="Kalimati"/>
          <w:sz w:val="32"/>
          <w:szCs w:val="32"/>
        </w:rPr>
        <w:t>v</w:t>
      </w:r>
      <w:r w:rsidRPr="00CB1EC8">
        <w:rPr>
          <w:rFonts w:ascii="Kokila" w:eastAsia="Calibri" w:hAnsi="Kokila" w:cs="Kalimati"/>
          <w:sz w:val="32"/>
          <w:szCs w:val="32"/>
        </w:rPr>
        <w:t xml:space="preserve">arious </w:t>
      </w:r>
      <w:r w:rsidR="00F87AFF">
        <w:rPr>
          <w:rFonts w:ascii="Kokila" w:eastAsia="Calibri" w:hAnsi="Kokila" w:cs="Kalimati"/>
          <w:sz w:val="32"/>
          <w:szCs w:val="32"/>
        </w:rPr>
        <w:t>i</w:t>
      </w:r>
      <w:r w:rsidRPr="00CB1EC8">
        <w:rPr>
          <w:rFonts w:ascii="Kokila" w:eastAsia="Calibri" w:hAnsi="Kokila" w:cs="Kalimati"/>
          <w:sz w:val="32"/>
          <w:szCs w:val="32"/>
        </w:rPr>
        <w:t xml:space="preserve">ndustries in GDP and </w:t>
      </w:r>
      <w:r w:rsidR="00F87AFF">
        <w:rPr>
          <w:rFonts w:ascii="Kokila" w:eastAsia="Calibri" w:hAnsi="Kokila" w:cs="Kalimati"/>
          <w:sz w:val="32"/>
          <w:szCs w:val="32"/>
        </w:rPr>
        <w:t>g</w:t>
      </w:r>
      <w:r w:rsidRPr="00CB1EC8">
        <w:rPr>
          <w:rFonts w:ascii="Kokila" w:eastAsia="Calibri" w:hAnsi="Kokila" w:cs="Kalimati"/>
          <w:sz w:val="32"/>
          <w:szCs w:val="32"/>
        </w:rPr>
        <w:t xml:space="preserve">rowth </w:t>
      </w:r>
      <w:r w:rsidR="00F87AFF">
        <w:rPr>
          <w:rFonts w:ascii="Kokila" w:eastAsia="Calibri" w:hAnsi="Kokila" w:cs="Kalimati"/>
          <w:sz w:val="32"/>
          <w:szCs w:val="32"/>
        </w:rPr>
        <w:t>r</w:t>
      </w:r>
      <w:r w:rsidRPr="00CB1EC8">
        <w:rPr>
          <w:rFonts w:ascii="Kokila" w:eastAsia="Calibri" w:hAnsi="Kokila" w:cs="Kalimati"/>
          <w:sz w:val="32"/>
          <w:szCs w:val="32"/>
        </w:rPr>
        <w:t xml:space="preserve">ate of </w:t>
      </w:r>
      <w:r w:rsidR="00F87AFF">
        <w:rPr>
          <w:rFonts w:ascii="Kokila" w:eastAsia="Calibri" w:hAnsi="Kokila" w:cs="Kalimati"/>
          <w:sz w:val="32"/>
          <w:szCs w:val="32"/>
        </w:rPr>
        <w:t>v</w:t>
      </w:r>
      <w:r w:rsidRPr="00CB1EC8">
        <w:rPr>
          <w:rFonts w:ascii="Kokila" w:eastAsia="Calibri" w:hAnsi="Kokila" w:cs="Kalimati"/>
          <w:sz w:val="32"/>
          <w:szCs w:val="32"/>
        </w:rPr>
        <w:t xml:space="preserve">alue </w:t>
      </w:r>
      <w:r w:rsidR="00F87AFF">
        <w:rPr>
          <w:rFonts w:ascii="Kokila" w:eastAsia="Calibri" w:hAnsi="Kokila" w:cs="Kalimati"/>
          <w:sz w:val="32"/>
          <w:szCs w:val="32"/>
        </w:rPr>
        <w:t>a</w:t>
      </w:r>
      <w:r w:rsidRPr="00CB1EC8">
        <w:rPr>
          <w:rFonts w:ascii="Kokila" w:eastAsia="Calibri" w:hAnsi="Kokila" w:cs="Kalimati"/>
          <w:sz w:val="32"/>
          <w:szCs w:val="32"/>
        </w:rPr>
        <w:t xml:space="preserve">dded) </w:t>
      </w:r>
    </w:p>
    <w:p w14:paraId="6B5FA3BF" w14:textId="6767DCDE" w:rsidR="00FC4B81" w:rsidRDefault="007C18BA" w:rsidP="009F6C79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A5494">
        <w:rPr>
          <w:rFonts w:ascii="Nirmala UI" w:hAnsi="Nirmala UI" w:cs="Kalimati"/>
          <w:sz w:val="24"/>
          <w:szCs w:val="24"/>
          <w:cs/>
        </w:rPr>
        <w:t>२०७९/८०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सबैभन्दा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बढी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C5E3A" w:rsidRPr="00AC5E3A">
        <w:rPr>
          <w:rFonts w:ascii="Nirmala UI" w:hAnsi="Nirmala UI" w:cs="Kalimati" w:hint="cs"/>
          <w:sz w:val="24"/>
          <w:szCs w:val="24"/>
          <w:cs/>
          <w:lang w:bidi="ne-IN"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विगत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>
        <w:rPr>
          <w:rFonts w:ascii="Nirmala UI" w:hAnsi="Nirmala UI" w:cs="Kalimati"/>
          <w:sz w:val="24"/>
          <w:szCs w:val="24"/>
          <w:cs/>
        </w:rPr>
        <w:t>हरू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जस्तै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Kokila" w:hAnsi="Kokila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२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४</w:t>
      </w:r>
      <w:r w:rsidR="009F6C79" w:rsidRPr="00BD64D3">
        <w:rPr>
          <w:rFonts w:ascii="Times New Roman" w:hAnsi="Times New Roman" w:cs="Kalimati"/>
          <w:sz w:val="24"/>
          <w:szCs w:val="24"/>
        </w:rPr>
        <w:t>.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६७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ओगटेकोमा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यो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 w:hint="cs"/>
          <w:sz w:val="24"/>
          <w:szCs w:val="24"/>
          <w:cs/>
        </w:rPr>
        <w:t>घटे</w:t>
      </w:r>
      <w:r w:rsidR="009F6C79" w:rsidRPr="00BD64D3">
        <w:rPr>
          <w:rFonts w:ascii="Nirmala UI" w:hAnsi="Nirmala UI" w:cs="Kalimati"/>
          <w:sz w:val="24"/>
          <w:szCs w:val="24"/>
          <w:cs/>
        </w:rPr>
        <w:t>र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२४.१२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D777F">
        <w:rPr>
          <w:rFonts w:ascii="Nirmala UI" w:hAnsi="Nirmala UI" w:cs="Kalimati"/>
          <w:sz w:val="24"/>
          <w:szCs w:val="24"/>
          <w:cs/>
        </w:rPr>
        <w:t>%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हुन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पुगेको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="009F6C79" w:rsidRPr="00BD64D3">
        <w:rPr>
          <w:rFonts w:ascii="Times New Roman" w:hAnsi="Times New Roman" w:cs="Kalimati"/>
          <w:sz w:val="24"/>
          <w:szCs w:val="24"/>
        </w:rPr>
        <w:t>(</w:t>
      </w:r>
      <w:r w:rsidR="009F6C79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नं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C7557F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</w:p>
    <w:p w14:paraId="6978FDFF" w14:textId="39FCF34F" w:rsidR="009F6C79" w:rsidRPr="00BD64D3" w:rsidRDefault="009F6C79" w:rsidP="009F6C79">
      <w:pPr>
        <w:pStyle w:val="BodyText2"/>
        <w:spacing w:after="100" w:afterAutospacing="1" w:line="312" w:lineRule="auto"/>
        <w:jc w:val="both"/>
        <w:rPr>
          <w:rFonts w:ascii="Kokila" w:hAnsi="Kokila" w:cs="Kalimati"/>
          <w:sz w:val="24"/>
          <w:szCs w:val="24"/>
        </w:rPr>
      </w:pPr>
      <w:r w:rsidRPr="00BD64D3">
        <w:rPr>
          <w:rFonts w:ascii="Nirmala UI" w:hAnsi="Nirmala UI" w:cs="Kalimati" w:hint="cs"/>
          <w:sz w:val="24"/>
          <w:szCs w:val="24"/>
          <w:cs/>
        </w:rPr>
        <w:t>समावेश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गरिएका २१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>मध्ये पछिल्ला ४ आर्थिक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हरूल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ार्इ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अन्य सेवाका क्रियाकलापमा समावेश गरी प्रस्तुत गरिएका १८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किसिमका आर्थिक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मा गत आर्थिक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अंश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बढ्नेमा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यातायात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भण्डारण</w:t>
      </w:r>
      <w:r>
        <w:rPr>
          <w:rFonts w:ascii="Nirmala UI" w:hAnsi="Nirmala UI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/>
          <w:sz w:val="24"/>
          <w:szCs w:val="24"/>
          <w:cs/>
        </w:rPr>
        <w:t>वि</w:t>
      </w:r>
      <w:r w:rsidRPr="00072B71">
        <w:rPr>
          <w:rFonts w:ascii="Nirmala UI" w:hAnsi="Nirmala UI" w:cs="Kalimati" w:hint="cs"/>
          <w:sz w:val="24"/>
          <w:szCs w:val="24"/>
          <w:cs/>
        </w:rPr>
        <w:t>द्यु</w:t>
      </w:r>
      <w:r w:rsidRPr="00072B71">
        <w:rPr>
          <w:rFonts w:ascii="Nirmala UI" w:hAnsi="Nirmala UI" w:cs="Kalimati"/>
          <w:sz w:val="24"/>
          <w:szCs w:val="24"/>
          <w:cs/>
        </w:rPr>
        <w:t>त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4659D3" w:rsidRPr="00072B71">
        <w:rPr>
          <w:rFonts w:ascii="Nirmala UI" w:hAnsi="Nirmala UI" w:cs="Kalimati" w:hint="cs"/>
          <w:sz w:val="24"/>
          <w:szCs w:val="24"/>
          <w:cs/>
        </w:rPr>
        <w:t>ग्याँस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वाष्प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तथा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वातानुकिलत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आपूर्ति</w:t>
      </w:r>
      <w:r w:rsidR="00A011DD"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="00A011DD" w:rsidRPr="00072B71">
        <w:rPr>
          <w:rFonts w:ascii="Nirmala UI" w:hAnsi="Nirmala UI" w:cs="Kalimati" w:hint="cs"/>
          <w:sz w:val="24"/>
          <w:szCs w:val="24"/>
          <w:cs/>
        </w:rPr>
        <w:t>सेवा</w:t>
      </w:r>
      <w:r w:rsidRPr="00072B71">
        <w:rPr>
          <w:rFonts w:ascii="Nirmala UI" w:hAnsi="Nirmala UI" w:cs="Kalimati"/>
          <w:sz w:val="24"/>
          <w:szCs w:val="24"/>
        </w:rPr>
        <w:t>,</w:t>
      </w:r>
      <w:r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A011DD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सार्वजनिक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प्रशासन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तथा</w:t>
      </w:r>
      <w:r w:rsidR="00A011DD" w:rsidRPr="00435727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435727">
        <w:rPr>
          <w:rFonts w:ascii="Nirmala UI" w:hAnsi="Nirmala UI" w:cs="Kalimati"/>
          <w:sz w:val="24"/>
          <w:szCs w:val="24"/>
          <w:cs/>
        </w:rPr>
        <w:t>रक्षा</w:t>
      </w:r>
      <w:r w:rsidR="00A011DD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="00A011DD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वित्तीय </w:t>
      </w:r>
      <w:r w:rsidR="004659D3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>तथा विमा क्षेत्र</w:t>
      </w:r>
      <w:r w:rsidR="00A011DD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 </w:t>
      </w:r>
      <w:r w:rsidRPr="00BD64D3">
        <w:rPr>
          <w:rFonts w:ascii="Nirmala UI" w:hAnsi="Nirmala UI" w:cs="Kalimati" w:hint="cs"/>
          <w:sz w:val="24"/>
          <w:szCs w:val="24"/>
          <w:cs/>
        </w:rPr>
        <w:t>आवास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 शिक्षा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स्वास्थ्य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सेवा</w:t>
      </w:r>
      <w:r w:rsidRPr="00096F24">
        <w:rPr>
          <w:rFonts w:ascii="Nirmala UI" w:hAnsi="Nirmala UI" w:cs="Kalimati" w:hint="cs"/>
          <w:sz w:val="24"/>
          <w:szCs w:val="24"/>
          <w:cs/>
        </w:rPr>
        <w:t>का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ग</w:t>
      </w:r>
      <w:r w:rsidRPr="00BD64D3">
        <w:rPr>
          <w:rFonts w:ascii="Nirmala UI" w:hAnsi="Nirmala UI" w:cs="Kalimati" w:hint="cs"/>
          <w:sz w:val="24"/>
          <w:szCs w:val="24"/>
          <w:cs/>
        </w:rPr>
        <w:t>री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सामान्यरुपमा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घट्नेमा</w:t>
      </w:r>
      <w:r w:rsidRPr="00BD64D3">
        <w:rPr>
          <w:rFonts w:ascii="Kokila" w:hAnsi="Kokila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वन</w:t>
      </w:r>
      <w:r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 तथा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मत्स्य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>,</w:t>
      </w:r>
      <w:r w:rsidR="004659D3" w:rsidRPr="004659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खानी तथा उत्खनन, </w:t>
      </w:r>
      <w:r w:rsidR="004659D3" w:rsidRPr="00F62D7D">
        <w:rPr>
          <w:rFonts w:ascii="Nirmala UI" w:hAnsi="Nirmala UI" w:cs="Kalimati" w:hint="cs"/>
          <w:sz w:val="24"/>
          <w:szCs w:val="24"/>
          <w:cs/>
        </w:rPr>
        <w:t>निर्माण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A011DD">
        <w:rPr>
          <w:rFonts w:ascii="Times New Roman" w:hAnsi="Times New Roman" w:cs="Kalimati" w:hint="cs"/>
          <w:color w:val="000000"/>
          <w:sz w:val="24"/>
          <w:szCs w:val="24"/>
          <w:cs/>
          <w:lang w:bidi="hi-IN"/>
        </w:rPr>
        <w:t xml:space="preserve"> </w:t>
      </w:r>
      <w:r w:rsidR="004659D3" w:rsidRPr="00BD64D3">
        <w:rPr>
          <w:rFonts w:ascii="Nirmala UI" w:hAnsi="Nirmala UI" w:cs="Kalimati"/>
          <w:sz w:val="24"/>
          <w:szCs w:val="24"/>
          <w:cs/>
        </w:rPr>
        <w:t>उद्योग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4659D3" w:rsidRPr="00BD64D3">
        <w:rPr>
          <w:rFonts w:ascii="Nirmala UI" w:hAnsi="Nirmala UI" w:cs="Kalimati"/>
          <w:sz w:val="24"/>
          <w:szCs w:val="24"/>
          <w:cs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थोक</w:t>
      </w:r>
      <w:r w:rsidR="00A011DD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तथा</w:t>
      </w:r>
      <w:r w:rsidR="00A011DD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011DD" w:rsidRPr="00BD64D3">
        <w:rPr>
          <w:rFonts w:ascii="Nirmala UI" w:hAnsi="Nirmala UI" w:cs="Kalimati"/>
          <w:sz w:val="24"/>
          <w:szCs w:val="24"/>
          <w:cs/>
        </w:rPr>
        <w:t>खुद्रपार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>
        <w:rPr>
          <w:rFonts w:ascii="Times New Roman" w:hAnsi="Times New Roman" w:cs="Kalimati" w:hint="cs"/>
          <w:color w:val="000000"/>
          <w:sz w:val="24"/>
          <w:szCs w:val="24"/>
          <w:cs/>
          <w:lang w:bidi="ne-IN"/>
        </w:rPr>
        <w:t xml:space="preserve"> </w:t>
      </w:r>
      <w:r w:rsidRPr="00806C81">
        <w:rPr>
          <w:rFonts w:ascii="Nirmala UI" w:hAnsi="Nirmala UI" w:cs="Kalimati" w:hint="cs"/>
          <w:color w:val="000000"/>
          <w:sz w:val="24"/>
          <w:szCs w:val="24"/>
          <w:cs/>
        </w:rPr>
        <w:t>घरजग्गा कारोवारको सेवा</w:t>
      </w:r>
      <w:r>
        <w:rPr>
          <w:rFonts w:ascii="Nirmala UI" w:hAnsi="Nirmala UI" w:cs="Kalimati"/>
          <w:color w:val="000000"/>
          <w:sz w:val="24"/>
          <w:szCs w:val="24"/>
        </w:rPr>
        <w:t xml:space="preserve">, </w:t>
      </w:r>
      <w:r w:rsidR="004659D3">
        <w:rPr>
          <w:rFonts w:ascii="Nirmala UI" w:hAnsi="Nirmala UI" w:cs="Kalimati" w:hint="cs"/>
          <w:color w:val="000000"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सूचना तथा सन्चार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,</w:t>
      </w:r>
      <w:r w:rsidRPr="00435727">
        <w:rPr>
          <w:rFonts w:ascii="Nirmala UI" w:hAnsi="Nirmala UI" w:cs="Kalimati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पानी </w:t>
      </w:r>
      <w:r w:rsidR="00236C75">
        <w:rPr>
          <w:rFonts w:ascii="Nirmala UI" w:hAnsi="Nirmala UI" w:cs="Kalimati" w:hint="cs"/>
          <w:sz w:val="24"/>
          <w:szCs w:val="24"/>
          <w:cs/>
        </w:rPr>
        <w:t>आपूर्ति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 ढल फोहोर व्य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वस्था</w:t>
      </w:r>
      <w:r w:rsidRPr="00096F24">
        <w:rPr>
          <w:rFonts w:ascii="Nirmala UI" w:hAnsi="Nirmala UI" w:cs="Kalimati" w:hint="cs"/>
          <w:sz w:val="24"/>
          <w:szCs w:val="24"/>
          <w:cs/>
        </w:rPr>
        <w:t>पन</w:t>
      </w:r>
      <w:r w:rsidRPr="00096F24">
        <w:rPr>
          <w:rFonts w:ascii="Nirmala UI" w:hAnsi="Nirmala UI" w:cs="Kalimati" w:hint="cs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>तथा पुनःउत्पादनका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र </w:t>
      </w:r>
      <w:r w:rsidRPr="00BD64D3">
        <w:rPr>
          <w:rFonts w:ascii="Nirmala UI" w:hAnsi="Nirmala UI" w:cs="Kalimati"/>
          <w:sz w:val="24"/>
          <w:szCs w:val="24"/>
          <w:cs/>
        </w:rPr>
        <w:t>अन्य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 xml:space="preserve"> गरी ९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भने 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>पेशागत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,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4659D3" w:rsidRPr="00435727">
        <w:rPr>
          <w:rFonts w:ascii="Nirmala UI" w:hAnsi="Nirmala UI" w:cs="Kalimati" w:hint="cs"/>
          <w:sz w:val="24"/>
          <w:szCs w:val="24"/>
          <w:cs/>
          <w:lang w:bidi="ne-IN"/>
        </w:rPr>
        <w:t xml:space="preserve">बैज्ञानिक </w:t>
      </w:r>
      <w:r w:rsidR="004659D3" w:rsidRPr="00435727">
        <w:rPr>
          <w:rFonts w:ascii="Nirmala UI" w:hAnsi="Nirmala UI" w:cs="Kalimati" w:hint="cs"/>
          <w:sz w:val="24"/>
          <w:szCs w:val="24"/>
          <w:cs/>
        </w:rPr>
        <w:t>तथा प्राविधिक क्रियाकलाप</w:t>
      </w:r>
      <w:r w:rsidR="004659D3"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ne-IN"/>
        </w:rPr>
        <w:t xml:space="preserve"> र </w:t>
      </w:r>
      <w:r w:rsidR="004659D3" w:rsidRPr="00096F24">
        <w:rPr>
          <w:rFonts w:ascii="Nirmala UI" w:hAnsi="Nirmala UI" w:cs="Kalimati" w:hint="cs"/>
          <w:sz w:val="24"/>
          <w:szCs w:val="24"/>
          <w:cs/>
        </w:rPr>
        <w:t>प्रशासनिक तथा सहयो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गी</w:t>
      </w:r>
      <w:r w:rsidR="004659D3" w:rsidRPr="00096F24">
        <w:rPr>
          <w:rFonts w:ascii="Nirmala UI" w:hAnsi="Nirmala UI" w:cs="Kalimati" w:hint="cs"/>
          <w:sz w:val="24"/>
          <w:szCs w:val="24"/>
          <w:cs/>
        </w:rPr>
        <w:t xml:space="preserve"> सेवाका  क्रियाकलाप</w:t>
      </w:r>
      <w:r w:rsidR="004659D3">
        <w:rPr>
          <w:rFonts w:ascii="Nirmala UI" w:hAnsi="Nirmala UI" w:cs="Kalimati" w:hint="cs"/>
          <w:sz w:val="24"/>
          <w:szCs w:val="24"/>
          <w:cs/>
        </w:rPr>
        <w:t>हरू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को</w:t>
      </w:r>
      <w:r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हिस्सा </w:t>
      </w:r>
      <w:r w:rsidR="004659D3">
        <w:rPr>
          <w:rFonts w:ascii="Nirmala UI" w:hAnsi="Nirmala UI" w:cs="Kalimati" w:hint="cs"/>
          <w:sz w:val="24"/>
          <w:szCs w:val="24"/>
          <w:cs/>
          <w:lang w:bidi="hi-IN"/>
        </w:rPr>
        <w:t>यथावत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नै रहेको छ । </w:t>
      </w:r>
      <w:r w:rsidRPr="00BD64D3">
        <w:rPr>
          <w:rFonts w:ascii="Times New Roman" w:hAnsi="Times New Roman" w:cs="Kalimati"/>
          <w:sz w:val="24"/>
          <w:szCs w:val="24"/>
        </w:rPr>
        <w:t>(</w:t>
      </w:r>
      <w:r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नं</w:t>
      </w:r>
      <w:r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8E134F">
        <w:rPr>
          <w:rFonts w:ascii="Nirmala UI" w:hAnsi="Nirmala UI" w:cs="Kalimati" w:hint="cs"/>
          <w:sz w:val="24"/>
          <w:szCs w:val="24"/>
          <w:cs/>
          <w:lang w:bidi="hi-IN"/>
        </w:rPr>
        <w:t>५</w:t>
      </w:r>
      <w:r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61B51E57" w14:textId="7C1A70BD" w:rsidR="00DD456C" w:rsidRPr="00CB1EC8" w:rsidRDefault="00C7557F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FAD9" wp14:editId="2239B359">
                <wp:simplePos x="0" y="0"/>
                <wp:positionH relativeFrom="margin">
                  <wp:align>center</wp:align>
                </wp:positionH>
                <wp:positionV relativeFrom="paragraph">
                  <wp:posOffset>3340100</wp:posOffset>
                </wp:positionV>
                <wp:extent cx="42100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9434E" w14:textId="77777777" w:rsidR="00C7557F" w:rsidRPr="00C7557F" w:rsidRDefault="00C7557F" w:rsidP="00C755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चित्र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नं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५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: </w:t>
                            </w:r>
                            <w:r w:rsidRPr="00C7557F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‌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औद्योगिक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वर्गीकरण‌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अनुसार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कुल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गार्हस्थ्य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उत्पादनको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अंश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आ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.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व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२०७९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/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८०</w:t>
                            </w:r>
                          </w:p>
                          <w:p w14:paraId="19078BA5" w14:textId="77777777" w:rsidR="00C7557F" w:rsidRDefault="00C75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63FA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63pt;width:331.5pt;height:2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" fillcolor="white [3201]" stroked="f" strokeweight=".5pt">
                <v:textbox>
                  <w:txbxContent>
                    <w:p w14:paraId="1D09434E" w14:textId="77777777" w:rsidR="00C7557F" w:rsidRPr="00C7557F" w:rsidRDefault="00C7557F" w:rsidP="00C755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चित्र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नं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५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: </w:t>
                      </w:r>
                      <w:r w:rsidRPr="00C7557F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‌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औद्योगिक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वर्गीकरण‌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अनुसार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कुल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गार्हस्थ्य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उत्पादनको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अंश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आ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.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व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२०७९</w:t>
                      </w:r>
                      <w:r w:rsidRPr="00C7557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/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८०</w:t>
                      </w:r>
                    </w:p>
                    <w:p w14:paraId="19078BA5" w14:textId="77777777" w:rsidR="00C7557F" w:rsidRDefault="00C7557F"/>
                  </w:txbxContent>
                </v:textbox>
                <w10:wrap anchorx="margin"/>
              </v:shape>
            </w:pict>
          </mc:Fallback>
        </mc:AlternateContent>
      </w:r>
      <w:r w:rsidR="00FC4B81">
        <w:rPr>
          <w:noProof/>
        </w:rPr>
        <w:drawing>
          <wp:inline distT="0" distB="0" distL="0" distR="0" wp14:anchorId="43CBBFA0" wp14:editId="0297DBB0">
            <wp:extent cx="5744845" cy="3314700"/>
            <wp:effectExtent l="0" t="0" r="825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440523-015A-49F9-9AFD-94D183BA1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B0FA31" w14:textId="641A39AB" w:rsidR="00E94110" w:rsidRDefault="00D772F0" w:rsidP="00BD64D3">
      <w:pPr>
        <w:pStyle w:val="BodyText2"/>
        <w:spacing w:after="100" w:afterAutospacing="1" w:line="312" w:lineRule="auto"/>
        <w:jc w:val="both"/>
        <w:rPr>
          <w:noProof/>
        </w:rPr>
      </w:pPr>
      <w:r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गत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अध्ययन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गर्दा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प्रस्तुत गरिएका १८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>मध्ये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3177D6">
        <w:rPr>
          <w:rFonts w:ascii="Nirmala U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भन्दा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रहने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>
        <w:rPr>
          <w:rFonts w:ascii="Times New Roman" w:hAnsi="Times New Roman" w:cs="Kalimati" w:hint="cs"/>
          <w:sz w:val="24"/>
          <w:szCs w:val="24"/>
          <w:cs/>
          <w:lang w:bidi="hi-IN"/>
        </w:rPr>
        <w:t xml:space="preserve">र ९ वटा </w:t>
      </w:r>
      <w:r w:rsidR="003177D6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तुलनात्मक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हिसाबले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3177D6" w:rsidRPr="00BD64D3">
        <w:rPr>
          <w:rFonts w:ascii="Nirmala UI" w:hAnsi="Nirmala UI" w:cs="Kalimati"/>
          <w:sz w:val="24"/>
          <w:szCs w:val="24"/>
          <w:cs/>
        </w:rPr>
        <w:t>बढेको</w:t>
      </w:r>
      <w:r w:rsidR="003177D6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177D6" w:rsidRPr="00BD64D3">
        <w:rPr>
          <w:rFonts w:ascii="Nirmala UI" w:hAnsi="Nirmala UI" w:cs="Kalimati"/>
          <w:sz w:val="24"/>
          <w:szCs w:val="24"/>
          <w:cs/>
        </w:rPr>
        <w:t>देखिन्छ</w:t>
      </w:r>
      <w:r w:rsidR="00C6526E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C6526E" w:rsidRPr="00BD64D3">
        <w:rPr>
          <w:rFonts w:ascii="Times New Roman" w:hAnsi="Times New Roman" w:cs="Kalimati"/>
          <w:sz w:val="24"/>
          <w:szCs w:val="24"/>
        </w:rPr>
        <w:t>(</w:t>
      </w:r>
      <w:r w:rsidR="00C6526E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C6526E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C6526E" w:rsidRPr="00BD64D3">
        <w:rPr>
          <w:rFonts w:ascii="Nirmala UI" w:hAnsi="Nirmala UI" w:cs="Kalimati"/>
          <w:sz w:val="24"/>
          <w:szCs w:val="24"/>
          <w:cs/>
        </w:rPr>
        <w:t>नं</w:t>
      </w:r>
      <w:r w:rsidR="00C6526E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8E134F">
        <w:rPr>
          <w:rFonts w:ascii="Nirmala UI" w:hAnsi="Nirmala UI" w:cs="Kalimati" w:hint="cs"/>
          <w:sz w:val="24"/>
          <w:szCs w:val="24"/>
          <w:cs/>
          <w:lang w:bidi="hi-IN"/>
        </w:rPr>
        <w:t>६</w:t>
      </w:r>
      <w:r w:rsidR="00C6526E" w:rsidRPr="00BD64D3">
        <w:rPr>
          <w:rFonts w:ascii="Times New Roman" w:hAnsi="Times New Roman" w:cs="Kalimati"/>
          <w:sz w:val="24"/>
          <w:szCs w:val="24"/>
        </w:rPr>
        <w:t>)</w:t>
      </w:r>
      <w:r w:rsidR="00C6526E">
        <w:rPr>
          <w:rFonts w:ascii="Times New Roman" w:hAnsi="Times New Roman" w:cs="Kalimati" w:hint="cs"/>
          <w:sz w:val="24"/>
          <w:szCs w:val="24"/>
          <w:cs/>
          <w:lang w:bidi="ne-IN"/>
        </w:rPr>
        <w:t>।</w:t>
      </w:r>
      <w:r w:rsidR="00C6526E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</w:p>
    <w:p w14:paraId="5B8A8B56" w14:textId="713636CF" w:rsidR="00534AE3" w:rsidRPr="00BD64D3" w:rsidRDefault="00C7557F" w:rsidP="00BD64D3">
      <w:pPr>
        <w:pStyle w:val="BodyText2"/>
        <w:spacing w:after="100" w:afterAutospacing="1" w:line="312" w:lineRule="auto"/>
        <w:jc w:val="both"/>
        <w:rPr>
          <w:rFonts w:ascii="Times New Roman" w:hAnsi="Times New Roman" w:cs="Kalimat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8BCD" wp14:editId="6C56CC88">
                <wp:simplePos x="0" y="0"/>
                <wp:positionH relativeFrom="column">
                  <wp:posOffset>1200150</wp:posOffset>
                </wp:positionH>
                <wp:positionV relativeFrom="paragraph">
                  <wp:posOffset>3122295</wp:posOffset>
                </wp:positionV>
                <wp:extent cx="4000500" cy="29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8B4B6" w14:textId="77777777" w:rsidR="00C7557F" w:rsidRPr="00C7557F" w:rsidRDefault="00C7557F" w:rsidP="00C755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चित्र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नं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६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: </w:t>
                            </w:r>
                            <w:r w:rsidRPr="00C7557F">
                              <w:rPr>
                                <w:rFonts w:ascii="Times New Roman" w:hAnsi="Times New Roman" w:hint="cs"/>
                                <w:b/>
                                <w:bCs/>
                                <w:cs/>
                                <w:lang w:bidi="hi-IN"/>
                              </w:rPr>
                              <w:t>‌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औद्योगिक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वर्गीकरण‌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अनुसार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कुल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गार्हस्थ्य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उत्पादनको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बृद्धि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दर</w:t>
                            </w:r>
                            <w:r w:rsidRPr="00C7557F">
                              <w:rPr>
                                <w:rFonts w:hint="cs"/>
                                <w:b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C7557F">
                              <w:rPr>
                                <w:rFonts w:ascii="Kokila" w:hAnsi="Kokila" w:cs="Kokila" w:hint="cs"/>
                                <w:b/>
                                <w:bCs/>
                                <w:cs/>
                                <w:lang w:bidi="hi-IN"/>
                              </w:rPr>
                              <w:t>२०७९।८०</w:t>
                            </w:r>
                          </w:p>
                          <w:p w14:paraId="783C34BD" w14:textId="77777777" w:rsidR="00C7557F" w:rsidRDefault="00C75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E18BCD" id="Text Box 8" o:spid="_x0000_s1027" type="#_x0000_t202" style="position:absolute;left:0;text-align:left;margin-left:94.5pt;margin-top:245.85pt;width:315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" fillcolor="white [3201]" stroked="f" strokeweight=".5pt">
                <v:textbox>
                  <w:txbxContent>
                    <w:p w14:paraId="5F78B4B6" w14:textId="77777777" w:rsidR="00C7557F" w:rsidRPr="00C7557F" w:rsidRDefault="00C7557F" w:rsidP="00C7557F">
                      <w:pPr>
                        <w:rPr>
                          <w:b/>
                          <w:bCs/>
                        </w:rPr>
                      </w:pP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चित्र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नं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.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६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: </w:t>
                      </w:r>
                      <w:r w:rsidRPr="00C7557F">
                        <w:rPr>
                          <w:rFonts w:ascii="Times New Roman" w:hAnsi="Times New Roman" w:hint="cs"/>
                          <w:b/>
                          <w:bCs/>
                          <w:cs/>
                          <w:lang w:bidi="hi-IN"/>
                        </w:rPr>
                        <w:t>‌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औद्योगिक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वर्गीकरण‌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अनुसार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कुल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गार्हस्थ्य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उत्पादनको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बृद्धि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दर</w:t>
                      </w:r>
                      <w:r w:rsidRPr="00C7557F">
                        <w:rPr>
                          <w:rFonts w:hint="cs"/>
                          <w:b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C7557F">
                        <w:rPr>
                          <w:rFonts w:ascii="Kokila" w:hAnsi="Kokila" w:cs="Kokila" w:hint="cs"/>
                          <w:b/>
                          <w:bCs/>
                          <w:cs/>
                          <w:lang w:bidi="hi-IN"/>
                        </w:rPr>
                        <w:t>२०७९।८०</w:t>
                      </w:r>
                    </w:p>
                    <w:p w14:paraId="783C34BD" w14:textId="77777777" w:rsidR="00C7557F" w:rsidRDefault="00C7557F"/>
                  </w:txbxContent>
                </v:textbox>
              </v:shape>
            </w:pict>
          </mc:Fallback>
        </mc:AlternateContent>
      </w:r>
      <w:r w:rsidR="00534AE3">
        <w:rPr>
          <w:noProof/>
        </w:rPr>
        <w:drawing>
          <wp:inline distT="0" distB="0" distL="0" distR="0" wp14:anchorId="1DBD3215" wp14:editId="20C06460">
            <wp:extent cx="5943600" cy="310515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3D4DFF9-7339-4B18-AF17-50E01D616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D782CF" w14:textId="522380E2" w:rsidR="00DD456C" w:rsidRPr="00D75A2D" w:rsidRDefault="00D772F0" w:rsidP="00BD64D3">
      <w:pPr>
        <w:pStyle w:val="BodyText2"/>
        <w:spacing w:after="100" w:afterAutospacing="1" w:line="312" w:lineRule="auto"/>
        <w:ind w:left="720" w:right="-9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="00716AE4" w:rsidRPr="00D75A2D">
        <w:rPr>
          <w:rFonts w:ascii="Times New Roman" w:hAnsi="Times New Roman" w:cs="Kalimati" w:hint="cs"/>
          <w:b/>
          <w:bCs/>
          <w:sz w:val="24"/>
          <w:szCs w:val="24"/>
          <w:cs/>
          <w:lang w:bidi="hi-IN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आ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>.</w:t>
      </w:r>
      <w:r w:rsidR="00AC5E3A" w:rsidRPr="00D75A2D">
        <w:rPr>
          <w:rFonts w:ascii="Nirmala UI" w:hAnsi="Nirmala UI" w:cs="Kalimati"/>
          <w:b/>
          <w:bCs/>
          <w:sz w:val="24"/>
          <w:szCs w:val="24"/>
          <w:cs/>
        </w:rPr>
        <w:t>व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. </w:t>
      </w:r>
      <w:r w:rsidR="00CA5494" w:rsidRPr="00D75A2D">
        <w:rPr>
          <w:rFonts w:ascii="Nirmala UI" w:hAnsi="Nirmala UI" w:cs="Kalimati"/>
          <w:b/>
          <w:bCs/>
          <w:sz w:val="24"/>
          <w:szCs w:val="24"/>
          <w:cs/>
        </w:rPr>
        <w:t>२०७९/८०</w:t>
      </w:r>
      <w:r w:rsidR="00716AE4" w:rsidRPr="00D75A2D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मा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केही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प्रमुख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सूचकहरूको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D75A2D">
        <w:rPr>
          <w:rFonts w:ascii="Nirmala UI" w:hAnsi="Nirmala UI" w:cs="Kalimati"/>
          <w:b/>
          <w:bCs/>
          <w:sz w:val="24"/>
          <w:szCs w:val="24"/>
          <w:cs/>
        </w:rPr>
        <w:t>अवस्था</w:t>
      </w:r>
      <w:r w:rsidRPr="00D75A2D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 xml:space="preserve">(Key </w:t>
      </w:r>
      <w:r w:rsidR="00F87AFF" w:rsidRPr="00D75A2D">
        <w:rPr>
          <w:rFonts w:ascii="Kokila" w:eastAsia="Calibri" w:hAnsi="Kokila" w:cs="Kalimati"/>
          <w:b/>
          <w:bCs/>
          <w:sz w:val="32"/>
          <w:szCs w:val="32"/>
        </w:rPr>
        <w:t>m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 xml:space="preserve">acroeconomic </w:t>
      </w:r>
      <w:r w:rsidR="00F87AFF" w:rsidRPr="00D75A2D">
        <w:rPr>
          <w:rFonts w:ascii="Kokila" w:eastAsia="Calibri" w:hAnsi="Kokila" w:cs="Kalimati"/>
          <w:b/>
          <w:bCs/>
          <w:sz w:val="32"/>
          <w:szCs w:val="32"/>
        </w:rPr>
        <w:t>i</w:t>
      </w:r>
      <w:r w:rsidR="00AC5E3A" w:rsidRPr="00D75A2D">
        <w:rPr>
          <w:rFonts w:ascii="Kokila" w:eastAsia="Calibri" w:hAnsi="Kokila" w:cs="Kalimati"/>
          <w:b/>
          <w:bCs/>
          <w:sz w:val="32"/>
          <w:szCs w:val="32"/>
        </w:rPr>
        <w:t>ndicators</w:t>
      </w:r>
      <w:r w:rsidRPr="00D75A2D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4C2215B" w14:textId="09E7AF8B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उपभोक्ताको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१.८६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B9191C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।</w:t>
      </w:r>
    </w:p>
    <w:p w14:paraId="468677F3" w14:textId="56F55810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4140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२.१६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2FB48197" w14:textId="37143E76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CB1EC8">
        <w:rPr>
          <w:rFonts w:ascii="Nirmala UI" w:eastAsia="Calibri" w:hAnsi="Nirmala UI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 xml:space="preserve">(Gross </w:t>
      </w:r>
      <w:r w:rsidR="00F87AFF">
        <w:rPr>
          <w:rFonts w:ascii="Kokila" w:eastAsia="Calibri" w:hAnsi="Kokila" w:cs="Kalimati"/>
          <w:sz w:val="32"/>
          <w:szCs w:val="32"/>
        </w:rPr>
        <w:t>o</w:t>
      </w:r>
      <w:r w:rsidR="00D772F0" w:rsidRPr="00CB1EC8">
        <w:rPr>
          <w:rFonts w:ascii="Kokila" w:eastAsia="Calibri" w:hAnsi="Kokila" w:cs="Kalimati"/>
          <w:sz w:val="32"/>
          <w:szCs w:val="32"/>
        </w:rPr>
        <w:t>utput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८०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९०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</w:t>
      </w:r>
      <w:r w:rsidR="00EC5A14">
        <w:rPr>
          <w:rFonts w:ascii="Nirmala UI" w:eastAsia="Calibri" w:hAnsi="Nirmala UI" w:cs="Kalimati" w:hint="cs"/>
          <w:sz w:val="24"/>
          <w:szCs w:val="24"/>
          <w:cs/>
          <w:lang w:bidi="ne-IN"/>
        </w:rPr>
        <w:t>ब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६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७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ADC4F4E" w14:textId="1EACFEF9" w:rsidR="00DD456C" w:rsidRPr="007B0888" w:rsidRDefault="007C18BA" w:rsidP="0059614D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Kokila" w:eastAsia="Calibri" w:hAnsi="Kokila" w:cs="Kalimati"/>
          <w:sz w:val="32"/>
          <w:szCs w:val="32"/>
        </w:rPr>
        <w:t xml:space="preserve">(Intermediate </w:t>
      </w:r>
      <w:r w:rsidR="00F87AFF">
        <w:rPr>
          <w:rFonts w:ascii="Kokila" w:eastAsia="Calibri" w:hAnsi="Kokila" w:cs="Kalimati"/>
          <w:sz w:val="32"/>
          <w:szCs w:val="32"/>
        </w:rPr>
        <w:t>c</w:t>
      </w:r>
      <w:r w:rsidR="00D772F0" w:rsidRPr="007B0888">
        <w:rPr>
          <w:rFonts w:ascii="Kokila" w:eastAsia="Calibri" w:hAnsi="Kokila" w:cs="Kalimati"/>
          <w:sz w:val="32"/>
          <w:szCs w:val="32"/>
        </w:rPr>
        <w:t>onsumption)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7B0888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३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९४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१७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0DB27D2" w14:textId="24A0BF4C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(GDP)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४९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2937DE0" w14:textId="4AE5A859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५३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८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१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३४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F50EB5E" w14:textId="47894677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(Gross fixed capital formation)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Kokila" w:eastAsia="Calibri" w:hAnsi="Kokila" w:cs="Kalimati" w:hint="cs"/>
          <w:sz w:val="24"/>
          <w:szCs w:val="24"/>
          <w:cs/>
          <w:lang w:bidi="ne-IN"/>
        </w:rPr>
        <w:t>१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४६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२५.२१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E624BB0" w14:textId="3EFE8039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(Final consumption</w:t>
      </w:r>
      <w:r w:rsidR="00D772F0" w:rsidRPr="00CB1EC8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expenditure)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534AE3">
        <w:rPr>
          <w:rFonts w:ascii="Kokila" w:eastAsia="Calibri" w:hAnsi="Kokila" w:cs="Kalimati" w:hint="cs"/>
          <w:sz w:val="24"/>
          <w:szCs w:val="24"/>
          <w:cs/>
          <w:lang w:bidi="hi-IN"/>
        </w:rPr>
        <w:t>५०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534AE3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३६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१५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९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५९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9D777F">
        <w:rPr>
          <w:rFonts w:ascii="Nirmala UI" w:eastAsia="Calibri" w:hAnsi="Nirmala UI" w:cs="Kalimati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FE9746" w14:textId="77CFAF03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(Export)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३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८५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१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>१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७.१६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00FE277C" w14:textId="656CFBB3" w:rsidR="00F53B47" w:rsidRDefault="007C18BA" w:rsidP="00F53B47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अयात </w:t>
      </w:r>
      <w:r w:rsidR="00D772F0" w:rsidRPr="00F53B47">
        <w:rPr>
          <w:rFonts w:ascii="Kokila" w:eastAsia="Calibri" w:hAnsi="Kokila" w:cs="Kalimati"/>
          <w:sz w:val="32"/>
          <w:szCs w:val="32"/>
        </w:rPr>
        <w:t>(Import)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१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९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६४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अरब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३३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(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३६.५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F53B47" w:rsidRPr="00BD64D3">
        <w:rPr>
          <w:rFonts w:ascii="Kokila" w:eastAsia="Calibri" w:hAnsi="Kokila" w:cs="Kalimati"/>
          <w:sz w:val="24"/>
          <w:szCs w:val="24"/>
        </w:rPr>
        <w:t>)</w:t>
      </w:r>
      <w:r w:rsidR="00F53B47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3F24D9A9" w14:textId="398F5EDB" w:rsidR="00185012" w:rsidRPr="00BD64D3" w:rsidRDefault="00185012" w:rsidP="00185012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कुल राष्ट्रिय वचत (</w:t>
      </w:r>
      <w:r w:rsidRPr="00185012">
        <w:rPr>
          <w:rFonts w:ascii="Kokila" w:eastAsia="Calibri" w:hAnsi="Kokila" w:cs="Kalimati"/>
          <w:sz w:val="32"/>
          <w:szCs w:val="32"/>
        </w:rPr>
        <w:t xml:space="preserve">Gross </w:t>
      </w:r>
      <w:r w:rsidR="00F87AFF">
        <w:rPr>
          <w:rFonts w:ascii="Kokila" w:eastAsia="Calibri" w:hAnsi="Kokila" w:cs="Kalimati"/>
          <w:sz w:val="32"/>
          <w:szCs w:val="32"/>
        </w:rPr>
        <w:t>n</w:t>
      </w:r>
      <w:r w:rsidRPr="00185012">
        <w:rPr>
          <w:rFonts w:ascii="Kokila" w:eastAsia="Calibri" w:hAnsi="Kokila" w:cs="Kalimati"/>
          <w:sz w:val="32"/>
          <w:szCs w:val="32"/>
        </w:rPr>
        <w:t xml:space="preserve">ational </w:t>
      </w:r>
      <w:r w:rsidR="00F87AFF">
        <w:rPr>
          <w:rFonts w:ascii="Kokila" w:eastAsia="Calibri" w:hAnsi="Kokila" w:cs="Kalimati"/>
          <w:sz w:val="32"/>
          <w:szCs w:val="32"/>
        </w:rPr>
        <w:t>s</w:t>
      </w:r>
      <w:r w:rsidRPr="00185012">
        <w:rPr>
          <w:rFonts w:ascii="Kokila" w:eastAsia="Calibri" w:hAnsi="Kokila" w:cs="Kalimati"/>
          <w:sz w:val="32"/>
          <w:szCs w:val="32"/>
        </w:rPr>
        <w:t>aving</w:t>
      </w:r>
      <w:r>
        <w:rPr>
          <w:rFonts w:ascii="Nirmala UI" w:eastAsia="Calibri" w:hAnsi="Nirmala UI" w:cs="Kalimati"/>
          <w:sz w:val="24"/>
          <w:szCs w:val="24"/>
          <w:lang w:bidi="ne-IN"/>
        </w:rPr>
        <w:t xml:space="preserve">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३१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६६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313D655D" w14:textId="6BD8A112" w:rsidR="00095F89" w:rsidRPr="00BD64D3" w:rsidRDefault="00D772F0" w:rsidP="00095F89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F53B47">
        <w:rPr>
          <w:rFonts w:ascii="Nirmala UI" w:eastAsia="Calibri" w:hAnsi="Nirmala UI" w:cs="Kalimati"/>
          <w:sz w:val="24"/>
          <w:szCs w:val="24"/>
          <w:cs/>
        </w:rPr>
        <w:t>विप्रेषण</w:t>
      </w:r>
      <w:r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095F89" w:rsidRPr="00BD64D3">
        <w:rPr>
          <w:rFonts w:ascii="Nirmala UI" w:eastAsia="Calibri" w:hAnsi="Nirmala UI" w:cs="Kalimati"/>
          <w:sz w:val="24"/>
          <w:szCs w:val="24"/>
        </w:rPr>
        <w:t>.</w:t>
      </w:r>
      <w:r w:rsidR="00095F89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095F89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१२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>१ अरब ७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३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95F89" w:rsidRPr="00BD64D3">
        <w:rPr>
          <w:rFonts w:ascii="Kokila" w:eastAsia="Calibri" w:hAnsi="Kokila" w:cs="Kalimati"/>
          <w:sz w:val="24"/>
          <w:szCs w:val="24"/>
        </w:rPr>
        <w:t>(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२२.८९</w:t>
      </w:r>
      <w:r w:rsidR="00095F8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9D777F">
        <w:rPr>
          <w:rFonts w:ascii="Kokila" w:eastAsia="Calibri" w:hAnsi="Kokila" w:cs="Kalimati" w:hint="cs"/>
          <w:sz w:val="24"/>
          <w:szCs w:val="24"/>
          <w:cs/>
        </w:rPr>
        <w:t>%</w:t>
      </w:r>
      <w:r w:rsidR="00095F89" w:rsidRPr="00BD64D3">
        <w:rPr>
          <w:rFonts w:ascii="Kokila" w:eastAsia="Calibri" w:hAnsi="Kokila" w:cs="Kalimati"/>
          <w:sz w:val="24"/>
          <w:szCs w:val="24"/>
        </w:rPr>
        <w:t>)</w:t>
      </w:r>
      <w:r w:rsidR="00095F89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1B6665CC" w14:textId="118DB6EC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१,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८२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६८३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९९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25C0D40" w14:textId="26D711C4" w:rsidR="00DD456C" w:rsidRPr="00185012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राष्ट्रिय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८४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Kokila" w:eastAsia="Calibri" w:hAnsi="Kokila" w:cs="Kalimati" w:hint="cs"/>
          <w:sz w:val="24"/>
          <w:szCs w:val="24"/>
          <w:cs/>
          <w:lang w:bidi="hi-IN"/>
        </w:rPr>
        <w:t>१४०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४१०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0B34069D" w14:textId="09A122A2" w:rsidR="00DD456C" w:rsidRPr="00716AE4" w:rsidRDefault="00D772F0" w:rsidP="00716AE4">
      <w:pPr>
        <w:spacing w:after="100" w:afterAutospacing="1" w:line="312" w:lineRule="auto"/>
        <w:rPr>
          <w:rFonts w:ascii="Kokila" w:eastAsia="Calibri" w:hAnsi="Kokila" w:cs="Kalimati"/>
          <w:b/>
          <w:bCs/>
          <w:sz w:val="24"/>
          <w:szCs w:val="24"/>
        </w:rPr>
      </w:pPr>
      <w:r w:rsidRPr="00716AE4">
        <w:rPr>
          <w:rFonts w:ascii="Nirmala UI" w:eastAsia="Calibri" w:hAnsi="Nirmala UI" w:cs="Kalimati" w:hint="cs"/>
          <w:b/>
          <w:bCs/>
          <w:sz w:val="24"/>
          <w:szCs w:val="24"/>
          <w:cs/>
        </w:rPr>
        <w:t>प्राविधिक</w:t>
      </w:r>
      <w:r w:rsidR="00716AE4">
        <w:rPr>
          <w:rFonts w:ascii="Nirmala UI" w:eastAsia="Calibr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Pr="00716AE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716AE4">
        <w:rPr>
          <w:rFonts w:ascii="Nirmala UI" w:eastAsia="Calibri" w:hAnsi="Nirmala UI" w:cs="Kalimati"/>
          <w:b/>
          <w:bCs/>
          <w:sz w:val="24"/>
          <w:szCs w:val="24"/>
          <w:cs/>
        </w:rPr>
        <w:t>नोट</w:t>
      </w:r>
      <w:r w:rsidRPr="00716AE4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="00716AE4">
        <w:rPr>
          <w:rFonts w:ascii="Kokila" w:eastAsia="Calibri" w:hAnsi="Kokila" w:cs="Kalimati" w:hint="cs"/>
          <w:b/>
          <w:bCs/>
          <w:sz w:val="24"/>
          <w:szCs w:val="24"/>
          <w:cs/>
          <w:lang w:bidi="hi-IN"/>
        </w:rPr>
        <w:t xml:space="preserve"> </w:t>
      </w:r>
      <w:r w:rsidRPr="00716AE4">
        <w:rPr>
          <w:rFonts w:ascii="Times New Roman" w:eastAsia="Calibri" w:hAnsi="Times New Roman" w:cs="Kalimati"/>
          <w:b/>
          <w:bCs/>
          <w:sz w:val="24"/>
          <w:szCs w:val="24"/>
        </w:rPr>
        <w:t xml:space="preserve">(Technical </w:t>
      </w:r>
      <w:r w:rsidR="00F87AFF">
        <w:rPr>
          <w:rFonts w:ascii="Times New Roman" w:eastAsia="Calibri" w:hAnsi="Times New Roman" w:cs="Kalimati"/>
          <w:b/>
          <w:bCs/>
          <w:sz w:val="24"/>
          <w:szCs w:val="24"/>
        </w:rPr>
        <w:t>n</w:t>
      </w:r>
      <w:r w:rsidRPr="00716AE4">
        <w:rPr>
          <w:rFonts w:ascii="Times New Roman" w:eastAsia="Calibri" w:hAnsi="Times New Roman" w:cs="Kalimati"/>
          <w:b/>
          <w:bCs/>
          <w:sz w:val="24"/>
          <w:szCs w:val="24"/>
        </w:rPr>
        <w:t>otes)</w:t>
      </w:r>
    </w:p>
    <w:p w14:paraId="65EE71CD" w14:textId="39117AB1" w:rsidR="00DD456C" w:rsidRPr="00BD64D3" w:rsidRDefault="000A610B" w:rsidP="000A610B">
      <w:pPr>
        <w:pStyle w:val="BodyText2"/>
        <w:spacing w:after="100" w:afterAutospacing="1"/>
        <w:jc w:val="both"/>
        <w:rPr>
          <w:rFonts w:ascii="Kokila" w:eastAsia="Calibri" w:hAnsi="Kokila" w:cs="Kalimati"/>
          <w:i/>
          <w:iCs/>
          <w:sz w:val="24"/>
          <w:szCs w:val="24"/>
        </w:rPr>
      </w:pPr>
      <w:r w:rsidRPr="000A610B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राष्ट्रिय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</w:rPr>
        <w:t xml:space="preserve"> 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  <w:cs/>
        </w:rPr>
        <w:t>तथ्याङ्क कार्यालयले</w:t>
      </w:r>
      <w:r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तयार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गर्ने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राष्ट्रिय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लेखा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सम्बन्धी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अनुमानहरू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संयुक्त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राष्ट्रसंघ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, </w:t>
      </w:r>
      <w:r w:rsidRPr="000A610B">
        <w:rPr>
          <w:rFonts w:ascii="Nirmala UI" w:eastAsia="Calibri" w:hAnsi="Nirmala UI" w:cs="Kalimati" w:hint="cs"/>
          <w:i/>
          <w:iCs/>
          <w:sz w:val="24"/>
          <w:szCs w:val="24"/>
          <w:cs/>
        </w:rPr>
        <w:t>तथ्याङ्क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आयोगले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0A610B">
        <w:rPr>
          <w:rFonts w:ascii="Times New Roman" w:eastAsia="Calibri" w:hAnsi="Times New Roman" w:cs="Kalimati"/>
          <w:i/>
          <w:iCs/>
          <w:sz w:val="26"/>
          <w:szCs w:val="26"/>
        </w:rPr>
        <w:t>(United Nations, Statistics Commission</w:t>
      </w:r>
      <w:r w:rsidR="00D772F0"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>
        <w:rPr>
          <w:rFonts w:ascii="Times New Roman" w:eastAsia="Calibri" w:hAnsi="Times New Roman" w:cs="Kalimati" w:hint="cs"/>
          <w:i/>
          <w:iCs/>
          <w:sz w:val="24"/>
          <w:szCs w:val="24"/>
          <w:cs/>
          <w:lang w:bidi="hi-IN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सिफारिस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गरेको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="00D772F0" w:rsidRPr="000A610B">
        <w:rPr>
          <w:rFonts w:ascii="Times New Roman" w:eastAsia="Calibri" w:hAnsi="Times New Roman" w:cs="Kalimati"/>
          <w:i/>
          <w:iCs/>
          <w:sz w:val="26"/>
          <w:szCs w:val="26"/>
        </w:rPr>
        <w:t>System of National Accounts, 2008</w:t>
      </w:r>
      <w:r w:rsidR="00D772F0" w:rsidRPr="00BD64D3">
        <w:rPr>
          <w:rFonts w:ascii="Times New Roman" w:eastAsia="Calibri" w:hAnsi="Times New Roman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उल्लेखित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विधि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वर्गीकरणहरूमा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आधारित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छन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्</w:t>
      </w:r>
      <w:r w:rsidR="00D772F0"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0790AB3B" w14:textId="6E9CA147" w:rsidR="00DD456C" w:rsidRPr="00BD64D3" w:rsidRDefault="00D772F0" w:rsidP="00716AE4">
      <w:pPr>
        <w:shd w:val="clear" w:color="auto" w:fill="D8D8D8"/>
        <w:spacing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केही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शब्दावलीहरू</w:t>
      </w:r>
      <w:r w:rsidR="000A610B">
        <w:rPr>
          <w:rFonts w:ascii="Nirmala UI" w:eastAsia="Calibri" w:hAnsi="Nirmala UI" w:cs="Kalimati" w:hint="cs"/>
          <w:i/>
          <w:iCs/>
          <w:sz w:val="24"/>
          <w:szCs w:val="24"/>
          <w:cs/>
          <w:lang w:bidi="hi-IN"/>
        </w:rPr>
        <w:t xml:space="preserve"> </w:t>
      </w:r>
      <w:r w:rsidRPr="00BD64D3">
        <w:rPr>
          <w:rFonts w:ascii="Times New Roman" w:eastAsia="Calibri" w:hAnsi="Times New Roman" w:cs="Kalimati"/>
          <w:b/>
          <w:bCs/>
          <w:i/>
          <w:iCs/>
          <w:sz w:val="24"/>
          <w:szCs w:val="24"/>
        </w:rPr>
        <w:t>(Glossary)</w:t>
      </w:r>
    </w:p>
    <w:p w14:paraId="54059D2C" w14:textId="77777777" w:rsidR="00DD456C" w:rsidRPr="00BD64D3" w:rsidRDefault="00D772F0" w:rsidP="00716AE4">
      <w:pPr>
        <w:shd w:val="clear" w:color="auto" w:fill="D8D8D8"/>
        <w:spacing w:before="0" w:beforeAutospacing="0"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(Output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>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कुल मुल्य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766B774C" w14:textId="77777777" w:rsidR="00DD456C" w:rsidRPr="00BD64D3" w:rsidRDefault="00D772F0" w:rsidP="00716AE4">
      <w:pPr>
        <w:shd w:val="clear" w:color="auto" w:fill="D8D8D8"/>
        <w:spacing w:before="0" w:beforeAutospacing="0" w:after="0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Intermediate Consumption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नयाँ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कूल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</w:p>
    <w:p w14:paraId="13CCA868" w14:textId="77777777" w:rsidR="00DD456C" w:rsidRPr="00BD64D3" w:rsidRDefault="00D772F0" w:rsidP="00716AE4">
      <w:pPr>
        <w:shd w:val="clear" w:color="auto" w:fill="D8D8D8"/>
        <w:spacing w:before="0" w:beforeAutospacing="0" w:after="0" w:line="240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३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Value Added, GVA):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उत्पादकहरूको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Output)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Intermediate Consumption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घटाएपछि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2D6552C2" w14:textId="32970773" w:rsidR="00DD456C" w:rsidRPr="00BD64D3" w:rsidRDefault="00D772F0" w:rsidP="00716AE4">
      <w:pPr>
        <w:shd w:val="clear" w:color="auto" w:fill="D8D8D8"/>
        <w:spacing w:before="0" w:beforeAutospacing="0" w:after="0" w:line="240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</w:t>
      </w:r>
      <w:r w:rsidRPr="000A610B">
        <w:rPr>
          <w:rFonts w:ascii="Times New Roman" w:eastAsia="Calibri" w:hAnsi="Times New Roman" w:cs="Kalimati"/>
          <w:i/>
          <w:iCs/>
          <w:sz w:val="26"/>
          <w:szCs w:val="26"/>
        </w:rPr>
        <w:t>Gross Domestic Product, GDP):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कुनै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क्षेत्रभित्र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5F55D1"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निश्चित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गणना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अवधिमा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0A610B">
        <w:rPr>
          <w:rFonts w:ascii="Kokila" w:eastAsia="Calibri" w:hAnsi="Kokila" w:cs="Kalimati" w:hint="cs"/>
          <w:i/>
          <w:iCs/>
          <w:sz w:val="24"/>
          <w:szCs w:val="24"/>
          <w:cs/>
          <w:lang w:bidi="hi-IN"/>
        </w:rPr>
        <w:t xml:space="preserve"> </w:t>
      </w:r>
      <w:r w:rsidR="00A17FC1">
        <w:rPr>
          <w:rFonts w:ascii="Nirmala UI" w:eastAsia="Calibri" w:hAnsi="Nirmala UI" w:cs="Kalimati"/>
          <w:i/>
          <w:iCs/>
          <w:sz w:val="24"/>
          <w:szCs w:val="24"/>
          <w:cs/>
        </w:rPr>
        <w:t xml:space="preserve">भएका </w:t>
      </w:r>
      <w:r w:rsidR="00A17FC1" w:rsidRPr="00BD64D3">
        <w:rPr>
          <w:rFonts w:ascii="Nirmala UI" w:hAnsi="Nirmala UI" w:cs="Kalimati"/>
          <w:sz w:val="24"/>
          <w:szCs w:val="24"/>
          <w:cs/>
        </w:rPr>
        <w:t>आ</w:t>
      </w:r>
      <w:r w:rsidR="00A17FC1">
        <w:rPr>
          <w:rFonts w:ascii="Nirmala UI" w:hAnsi="Nirmala UI" w:cs="Kalimati" w:hint="cs"/>
          <w:sz w:val="24"/>
          <w:szCs w:val="24"/>
          <w:cs/>
          <w:lang w:bidi="ne-IN"/>
        </w:rPr>
        <w:t xml:space="preserve">र्थिक </w:t>
      </w:r>
      <w:r w:rsidR="000A610B">
        <w:rPr>
          <w:rFonts w:ascii="Nirmala UI" w:hAnsi="Nirmala UI" w:cs="Kalimati" w:hint="cs"/>
          <w:sz w:val="24"/>
          <w:szCs w:val="24"/>
          <w:cs/>
          <w:lang w:bidi="hi-IN"/>
        </w:rPr>
        <w:t>क्रिया</w:t>
      </w:r>
      <w:r w:rsidR="00A17FC1">
        <w:rPr>
          <w:rFonts w:ascii="Nirmala UI" w:hAnsi="Nirmala UI" w:cs="Kalimati" w:hint="cs"/>
          <w:sz w:val="24"/>
          <w:szCs w:val="24"/>
          <w:cs/>
          <w:lang w:bidi="ne-IN"/>
        </w:rPr>
        <w:t xml:space="preserve">कलापबाट सृजित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योग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फल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68CA5A5A" w14:textId="77777777" w:rsidR="004B26F9" w:rsidRDefault="004B26F9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</w:p>
    <w:p w14:paraId="5C491214" w14:textId="5EC5E40B" w:rsidR="005F55D1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थप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जानकारीको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लागिः </w:t>
      </w:r>
    </w:p>
    <w:p w14:paraId="33FFA5F2" w14:textId="69522ADC" w:rsidR="00DD456C" w:rsidRPr="00BD64D3" w:rsidRDefault="00D772F0" w:rsidP="005F55D1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गणेश</w:t>
      </w:r>
      <w:r w:rsidR="00C7131F">
        <w:rPr>
          <w:rFonts w:ascii="Nirmala UI" w:eastAsia="Calibri" w:hAnsi="Nirmala UI" w:cs="Kalimati" w:hint="cs"/>
          <w:sz w:val="24"/>
          <w:szCs w:val="24"/>
          <w:cs/>
        </w:rPr>
        <w:t>प्र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आचार्य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९८४३८०४६४४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श्वरीप्रसाद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भण्डारी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९८५१२००५३०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</w:p>
    <w:p w14:paraId="70ADE13B" w14:textId="2E8F7F47" w:rsidR="00DD456C" w:rsidRPr="00BD64D3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hi-IN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२०</w:t>
      </w:r>
      <w:r w:rsidR="000A610B">
        <w:rPr>
          <w:rFonts w:ascii="Nirmala UI" w:eastAsia="Calibri" w:hAnsi="Nirmala UI" w:cs="Kalimati" w:hint="cs"/>
          <w:sz w:val="24"/>
          <w:szCs w:val="24"/>
          <w:cs/>
          <w:lang w:bidi="hi-IN"/>
        </w:rPr>
        <w:t>८०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बैशाख १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>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गते</w:t>
      </w:r>
      <w:r w:rsidR="00C54F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5F55D1">
        <w:rPr>
          <w:rFonts w:ascii="Nirmala UI" w:eastAsia="Calibri" w:hAnsi="Nirmala UI" w:cs="Kalimati" w:hint="cs"/>
          <w:sz w:val="24"/>
          <w:szCs w:val="24"/>
          <w:cs/>
          <w:lang w:bidi="hi-IN"/>
        </w:rPr>
        <w:t>मंगल</w:t>
      </w:r>
      <w:r w:rsidR="00C54F47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वार</w:t>
      </w:r>
    </w:p>
    <w:p w14:paraId="59A69AEE" w14:textId="77777777" w:rsidR="00DD456C" w:rsidRPr="00BD64D3" w:rsidRDefault="00D772F0" w:rsidP="00BD64D3">
      <w:pPr>
        <w:spacing w:after="100" w:afterAutospacing="1" w:line="312" w:lineRule="auto"/>
        <w:rPr>
          <w:rFonts w:cs="Kalimati"/>
          <w:b/>
          <w:sz w:val="24"/>
          <w:szCs w:val="24"/>
        </w:rPr>
      </w:pPr>
      <w:r w:rsidRPr="00BD64D3">
        <w:rPr>
          <w:rFonts w:cs="Kalimati"/>
          <w:b/>
          <w:sz w:val="24"/>
          <w:szCs w:val="24"/>
        </w:rPr>
        <w:t xml:space="preserve"> </w:t>
      </w:r>
    </w:p>
    <w:p w14:paraId="67927819" w14:textId="77777777" w:rsidR="00DD456C" w:rsidRPr="00BD64D3" w:rsidRDefault="00DD456C" w:rsidP="00BD64D3">
      <w:pPr>
        <w:spacing w:after="100" w:afterAutospacing="1" w:line="312" w:lineRule="auto"/>
        <w:rPr>
          <w:rFonts w:cs="Kalimati"/>
          <w:sz w:val="24"/>
          <w:szCs w:val="24"/>
        </w:rPr>
      </w:pPr>
    </w:p>
    <w:sectPr w:rsidR="00DD456C" w:rsidRPr="00BD64D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1E47" w14:textId="77777777" w:rsidR="00010179" w:rsidRDefault="00010179">
      <w:pPr>
        <w:spacing w:line="240" w:lineRule="auto"/>
      </w:pPr>
      <w:r>
        <w:separator/>
      </w:r>
    </w:p>
  </w:endnote>
  <w:endnote w:type="continuationSeparator" w:id="0">
    <w:p w14:paraId="52CDE913" w14:textId="77777777" w:rsidR="00010179" w:rsidRDefault="00010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Mang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501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F036" w14:textId="2ADFDC49" w:rsidR="003C11E8" w:rsidRDefault="003C11E8">
        <w:pPr>
          <w:pStyle w:val="Footer"/>
          <w:jc w:val="center"/>
        </w:pPr>
        <w:r w:rsidRPr="009D4536">
          <w:rPr>
            <w:rFonts w:ascii="Mercantile" w:hAnsi="Mercantile"/>
          </w:rPr>
          <w:fldChar w:fldCharType="begin"/>
        </w:r>
        <w:r w:rsidRPr="009D4536">
          <w:rPr>
            <w:rFonts w:ascii="Mercantile" w:hAnsi="Mercantile"/>
          </w:rPr>
          <w:instrText xml:space="preserve"> PAGE   \* MERGEFORMAT </w:instrText>
        </w:r>
        <w:r w:rsidRPr="009D4536">
          <w:rPr>
            <w:rFonts w:ascii="Mercantile" w:hAnsi="Mercantile"/>
          </w:rPr>
          <w:fldChar w:fldCharType="separate"/>
        </w:r>
        <w:r w:rsidR="00F90382">
          <w:rPr>
            <w:rFonts w:ascii="Mercantile" w:hAnsi="Mercantile"/>
            <w:noProof/>
          </w:rPr>
          <w:t>15</w:t>
        </w:r>
        <w:r w:rsidRPr="009D4536">
          <w:rPr>
            <w:rFonts w:ascii="Mercantile" w:hAnsi="Mercantile"/>
            <w:noProof/>
          </w:rPr>
          <w:fldChar w:fldCharType="end"/>
        </w:r>
      </w:p>
    </w:sdtContent>
  </w:sdt>
  <w:p w14:paraId="2F9FEDC7" w14:textId="77777777" w:rsidR="003C11E8" w:rsidRDefault="003C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AF89" w14:textId="77777777" w:rsidR="00010179" w:rsidRDefault="00010179">
      <w:pPr>
        <w:spacing w:before="0" w:after="0" w:line="240" w:lineRule="auto"/>
      </w:pPr>
      <w:r>
        <w:separator/>
      </w:r>
    </w:p>
  </w:footnote>
  <w:footnote w:type="continuationSeparator" w:id="0">
    <w:p w14:paraId="61666DBE" w14:textId="77777777" w:rsidR="00010179" w:rsidRDefault="000101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A90"/>
    <w:multiLevelType w:val="multilevel"/>
    <w:tmpl w:val="01A41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1"/>
    <w:rsid w:val="00001105"/>
    <w:rsid w:val="00010179"/>
    <w:rsid w:val="0001374D"/>
    <w:rsid w:val="00057271"/>
    <w:rsid w:val="00072B71"/>
    <w:rsid w:val="00076BA0"/>
    <w:rsid w:val="0009096A"/>
    <w:rsid w:val="00092537"/>
    <w:rsid w:val="00095F89"/>
    <w:rsid w:val="0009649A"/>
    <w:rsid w:val="00096F24"/>
    <w:rsid w:val="000A1EA0"/>
    <w:rsid w:val="000A610B"/>
    <w:rsid w:val="000D3872"/>
    <w:rsid w:val="000E39F8"/>
    <w:rsid w:val="00101C4F"/>
    <w:rsid w:val="0010533A"/>
    <w:rsid w:val="00121AB0"/>
    <w:rsid w:val="00132F46"/>
    <w:rsid w:val="001551CE"/>
    <w:rsid w:val="00166076"/>
    <w:rsid w:val="00175FAC"/>
    <w:rsid w:val="00185012"/>
    <w:rsid w:val="001A70CC"/>
    <w:rsid w:val="001E2AA7"/>
    <w:rsid w:val="00200C71"/>
    <w:rsid w:val="00205296"/>
    <w:rsid w:val="002207BE"/>
    <w:rsid w:val="0023067D"/>
    <w:rsid w:val="00236C75"/>
    <w:rsid w:val="00245F90"/>
    <w:rsid w:val="00256ABD"/>
    <w:rsid w:val="00264A4F"/>
    <w:rsid w:val="00280FAC"/>
    <w:rsid w:val="002A34A9"/>
    <w:rsid w:val="002A6108"/>
    <w:rsid w:val="002A6341"/>
    <w:rsid w:val="002B3D95"/>
    <w:rsid w:val="002B4B8C"/>
    <w:rsid w:val="002C0BB4"/>
    <w:rsid w:val="002D679D"/>
    <w:rsid w:val="002D71D0"/>
    <w:rsid w:val="002E250A"/>
    <w:rsid w:val="003177D6"/>
    <w:rsid w:val="003246C4"/>
    <w:rsid w:val="00334270"/>
    <w:rsid w:val="003534FB"/>
    <w:rsid w:val="003613C4"/>
    <w:rsid w:val="0036781D"/>
    <w:rsid w:val="00376F3D"/>
    <w:rsid w:val="0038458E"/>
    <w:rsid w:val="003868E1"/>
    <w:rsid w:val="003A4B99"/>
    <w:rsid w:val="003B3351"/>
    <w:rsid w:val="003C11E8"/>
    <w:rsid w:val="003D0802"/>
    <w:rsid w:val="00415F9B"/>
    <w:rsid w:val="00421FF8"/>
    <w:rsid w:val="0042271D"/>
    <w:rsid w:val="00422EF0"/>
    <w:rsid w:val="004330B1"/>
    <w:rsid w:val="00435727"/>
    <w:rsid w:val="00436A5F"/>
    <w:rsid w:val="00440578"/>
    <w:rsid w:val="0044251D"/>
    <w:rsid w:val="004469C0"/>
    <w:rsid w:val="004600F3"/>
    <w:rsid w:val="004659D3"/>
    <w:rsid w:val="004670C8"/>
    <w:rsid w:val="0047573B"/>
    <w:rsid w:val="004831DA"/>
    <w:rsid w:val="004A3E7D"/>
    <w:rsid w:val="004B26F9"/>
    <w:rsid w:val="004C5A7D"/>
    <w:rsid w:val="004E166A"/>
    <w:rsid w:val="004E55B4"/>
    <w:rsid w:val="004F3A1F"/>
    <w:rsid w:val="005229DD"/>
    <w:rsid w:val="00531E41"/>
    <w:rsid w:val="00534AE3"/>
    <w:rsid w:val="0053724E"/>
    <w:rsid w:val="005536B8"/>
    <w:rsid w:val="005639D3"/>
    <w:rsid w:val="00573140"/>
    <w:rsid w:val="005865BB"/>
    <w:rsid w:val="00591139"/>
    <w:rsid w:val="005B45BC"/>
    <w:rsid w:val="005D4E5F"/>
    <w:rsid w:val="005F55D1"/>
    <w:rsid w:val="00612B47"/>
    <w:rsid w:val="0061400A"/>
    <w:rsid w:val="00643F53"/>
    <w:rsid w:val="006A752C"/>
    <w:rsid w:val="006B186F"/>
    <w:rsid w:val="006C0326"/>
    <w:rsid w:val="006D6CD3"/>
    <w:rsid w:val="006E56BE"/>
    <w:rsid w:val="006E78A6"/>
    <w:rsid w:val="006F3081"/>
    <w:rsid w:val="0071141C"/>
    <w:rsid w:val="00716AE4"/>
    <w:rsid w:val="007326A4"/>
    <w:rsid w:val="00741406"/>
    <w:rsid w:val="00760962"/>
    <w:rsid w:val="007747E6"/>
    <w:rsid w:val="00780901"/>
    <w:rsid w:val="00791D98"/>
    <w:rsid w:val="007B0888"/>
    <w:rsid w:val="007C18BA"/>
    <w:rsid w:val="007D5689"/>
    <w:rsid w:val="007E0C7D"/>
    <w:rsid w:val="007F780A"/>
    <w:rsid w:val="00800041"/>
    <w:rsid w:val="00802443"/>
    <w:rsid w:val="00806C81"/>
    <w:rsid w:val="008076D1"/>
    <w:rsid w:val="00836C63"/>
    <w:rsid w:val="008428B0"/>
    <w:rsid w:val="008570A4"/>
    <w:rsid w:val="0087631A"/>
    <w:rsid w:val="008E134F"/>
    <w:rsid w:val="008F157C"/>
    <w:rsid w:val="008F28C3"/>
    <w:rsid w:val="0090295E"/>
    <w:rsid w:val="00913447"/>
    <w:rsid w:val="00935999"/>
    <w:rsid w:val="0094501B"/>
    <w:rsid w:val="00991E8E"/>
    <w:rsid w:val="009957FC"/>
    <w:rsid w:val="009A2FAD"/>
    <w:rsid w:val="009B4DA9"/>
    <w:rsid w:val="009C0BC4"/>
    <w:rsid w:val="009D0853"/>
    <w:rsid w:val="009D4536"/>
    <w:rsid w:val="009D777F"/>
    <w:rsid w:val="009F279A"/>
    <w:rsid w:val="009F6C79"/>
    <w:rsid w:val="00A011DD"/>
    <w:rsid w:val="00A17FC1"/>
    <w:rsid w:val="00A43B9F"/>
    <w:rsid w:val="00A4482C"/>
    <w:rsid w:val="00A54EEC"/>
    <w:rsid w:val="00A64815"/>
    <w:rsid w:val="00AC5E3A"/>
    <w:rsid w:val="00AC78C2"/>
    <w:rsid w:val="00B02893"/>
    <w:rsid w:val="00B07901"/>
    <w:rsid w:val="00B3252E"/>
    <w:rsid w:val="00B455C0"/>
    <w:rsid w:val="00B467E3"/>
    <w:rsid w:val="00B6296C"/>
    <w:rsid w:val="00B9191C"/>
    <w:rsid w:val="00BA7650"/>
    <w:rsid w:val="00BD64D3"/>
    <w:rsid w:val="00BD7D0C"/>
    <w:rsid w:val="00BE0C27"/>
    <w:rsid w:val="00BE48DC"/>
    <w:rsid w:val="00C02DB3"/>
    <w:rsid w:val="00C467A2"/>
    <w:rsid w:val="00C54F47"/>
    <w:rsid w:val="00C55507"/>
    <w:rsid w:val="00C64B91"/>
    <w:rsid w:val="00C6526E"/>
    <w:rsid w:val="00C67001"/>
    <w:rsid w:val="00C7131F"/>
    <w:rsid w:val="00C7557F"/>
    <w:rsid w:val="00CA5494"/>
    <w:rsid w:val="00CA6ECD"/>
    <w:rsid w:val="00CB1EC8"/>
    <w:rsid w:val="00CB2EE5"/>
    <w:rsid w:val="00CD42A2"/>
    <w:rsid w:val="00CF4FAC"/>
    <w:rsid w:val="00D07466"/>
    <w:rsid w:val="00D077E2"/>
    <w:rsid w:val="00D569BE"/>
    <w:rsid w:val="00D57B02"/>
    <w:rsid w:val="00D64E64"/>
    <w:rsid w:val="00D673A2"/>
    <w:rsid w:val="00D75A2D"/>
    <w:rsid w:val="00D772F0"/>
    <w:rsid w:val="00D93E10"/>
    <w:rsid w:val="00DC660C"/>
    <w:rsid w:val="00DD1770"/>
    <w:rsid w:val="00DD456C"/>
    <w:rsid w:val="00DD53AC"/>
    <w:rsid w:val="00DD7A6E"/>
    <w:rsid w:val="00DF0E40"/>
    <w:rsid w:val="00DF30C1"/>
    <w:rsid w:val="00DF78B7"/>
    <w:rsid w:val="00E04781"/>
    <w:rsid w:val="00E32713"/>
    <w:rsid w:val="00E43F24"/>
    <w:rsid w:val="00E44E04"/>
    <w:rsid w:val="00E46EA2"/>
    <w:rsid w:val="00E773D6"/>
    <w:rsid w:val="00E858BD"/>
    <w:rsid w:val="00E87C22"/>
    <w:rsid w:val="00E94110"/>
    <w:rsid w:val="00EB09F4"/>
    <w:rsid w:val="00EB19E8"/>
    <w:rsid w:val="00EB6E86"/>
    <w:rsid w:val="00EB7FBC"/>
    <w:rsid w:val="00EC2279"/>
    <w:rsid w:val="00EC5A14"/>
    <w:rsid w:val="00EC79B4"/>
    <w:rsid w:val="00F013AD"/>
    <w:rsid w:val="00F15008"/>
    <w:rsid w:val="00F226E5"/>
    <w:rsid w:val="00F3219C"/>
    <w:rsid w:val="00F32958"/>
    <w:rsid w:val="00F50389"/>
    <w:rsid w:val="00F53B47"/>
    <w:rsid w:val="00F57CD5"/>
    <w:rsid w:val="00F62D7D"/>
    <w:rsid w:val="00F703EB"/>
    <w:rsid w:val="00F8011E"/>
    <w:rsid w:val="00F81496"/>
    <w:rsid w:val="00F83BBD"/>
    <w:rsid w:val="00F87AFF"/>
    <w:rsid w:val="00F90382"/>
    <w:rsid w:val="00F92945"/>
    <w:rsid w:val="00FC206C"/>
    <w:rsid w:val="00FC4B81"/>
    <w:rsid w:val="00FC74BB"/>
    <w:rsid w:val="00FE79C4"/>
    <w:rsid w:val="04077C5E"/>
    <w:rsid w:val="0430280B"/>
    <w:rsid w:val="07CB6B4F"/>
    <w:rsid w:val="12D5385A"/>
    <w:rsid w:val="12DD296E"/>
    <w:rsid w:val="151644FB"/>
    <w:rsid w:val="184D1195"/>
    <w:rsid w:val="1C160F81"/>
    <w:rsid w:val="1D1579F2"/>
    <w:rsid w:val="1F4C14DB"/>
    <w:rsid w:val="1FFD51F0"/>
    <w:rsid w:val="220417C9"/>
    <w:rsid w:val="308A5CEB"/>
    <w:rsid w:val="31C74337"/>
    <w:rsid w:val="33E62B22"/>
    <w:rsid w:val="446A0CB4"/>
    <w:rsid w:val="470B726F"/>
    <w:rsid w:val="4D4E482D"/>
    <w:rsid w:val="4DA470AF"/>
    <w:rsid w:val="576611FE"/>
    <w:rsid w:val="58DD6767"/>
    <w:rsid w:val="5F3250A2"/>
    <w:rsid w:val="64B05354"/>
    <w:rsid w:val="6D424A5A"/>
    <w:rsid w:val="7DD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B621"/>
  <w15:docId w15:val="{94AF6A5F-0023-480F-9793-289BD69B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4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0" w:line="240" w:lineRule="auto"/>
    </w:pPr>
    <w:rPr>
      <w:rFonts w:ascii="Preeti" w:hAnsi="Preeti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Preeti" w:eastAsia="Times New Roman" w:hAnsi="Preeti" w:cs="Times New Roman"/>
      <w:sz w:val="36"/>
      <w:szCs w:val="36"/>
      <w:lang w:bidi="ne-NP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11E8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C11E8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11E8"/>
    <w:rPr>
      <w:rFonts w:ascii="Calibri" w:eastAsia="Times New Roman" w:hAnsi="Calibri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0C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CBS%20GDP%202023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Book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\Downloads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i-IN" sz="900" b="1" i="0" baseline="0">
                <a:effectLst/>
                <a:cs typeface="Kalimati" panose="00000400000000000000" pitchFamily="2"/>
              </a:rPr>
              <a:t>चित्र नं. १: कुल ग्राहस्थ्य उत्पादनको वार्षिक आर्थिक बृद्धि दर आधारमूल्यमा‍‌</a:t>
            </a:r>
          </a:p>
        </c:rich>
      </c:tx>
      <c:layout>
        <c:manualLayout>
          <c:xMode val="edge"/>
          <c:yMode val="edge"/>
          <c:x val="0.22158536585365857"/>
          <c:y val="0.901408450704225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आर्थिक वृद्धि दर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9260814167728454E-2"/>
                  <c:y val="4.892525242162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B5-4617-8E63-51AB168D02DA}"/>
                </c:ext>
              </c:extLst>
            </c:dLbl>
            <c:dLbl>
              <c:idx val="8"/>
              <c:layout>
                <c:manualLayout>
                  <c:x val="-4.511811023622047E-2"/>
                  <c:y val="4.2018319138679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B5-4617-8E63-51AB168D0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2068/69</c:v>
                </c:pt>
                <c:pt idx="1">
                  <c:v>2069/70</c:v>
                </c:pt>
                <c:pt idx="2">
                  <c:v>2070/71</c:v>
                </c:pt>
                <c:pt idx="3">
                  <c:v>2071/72</c:v>
                </c:pt>
                <c:pt idx="4">
                  <c:v>2072/73</c:v>
                </c:pt>
                <c:pt idx="5">
                  <c:v>2073/74</c:v>
                </c:pt>
                <c:pt idx="6">
                  <c:v>2074/75</c:v>
                </c:pt>
                <c:pt idx="7">
                  <c:v>2075/76 </c:v>
                </c:pt>
                <c:pt idx="8">
                  <c:v>2076/77 </c:v>
                </c:pt>
                <c:pt idx="9">
                  <c:v>2077/78 </c:v>
                </c:pt>
                <c:pt idx="10">
                  <c:v>2078/79 </c:v>
                </c:pt>
                <c:pt idx="11">
                  <c:v>2079/80 </c:v>
                </c:pt>
              </c:strCache>
            </c:strRef>
          </c:cat>
          <c:val>
            <c:numRef>
              <c:f>Sheet1!$B$2:$B$13</c:f>
              <c:numCache>
                <c:formatCode>0.0</c:formatCode>
                <c:ptCount val="12"/>
                <c:pt idx="0">
                  <c:v>4.9509706093406773</c:v>
                </c:pt>
                <c:pt idx="1">
                  <c:v>3.0740148777829552</c:v>
                </c:pt>
                <c:pt idx="2">
                  <c:v>5.7424074887884879</c:v>
                </c:pt>
                <c:pt idx="3">
                  <c:v>3.5121479132034104</c:v>
                </c:pt>
                <c:pt idx="4">
                  <c:v>2.5246524491297009E-3</c:v>
                </c:pt>
                <c:pt idx="5">
                  <c:v>8.5893734497567955</c:v>
                </c:pt>
                <c:pt idx="6">
                  <c:v>7.3732249985143312</c:v>
                </c:pt>
                <c:pt idx="7">
                  <c:v>6.3858874966148935</c:v>
                </c:pt>
                <c:pt idx="8">
                  <c:v>-2.4232972041280241</c:v>
                </c:pt>
                <c:pt idx="9">
                  <c:v>4.4869445374013006</c:v>
                </c:pt>
                <c:pt idx="10">
                  <c:v>5.2579535657350043</c:v>
                </c:pt>
                <c:pt idx="11">
                  <c:v>2.1564990828766728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B5-4617-8E63-51AB168D02D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617224480"/>
        <c:axId val="-617223936"/>
      </c:lineChart>
      <c:catAx>
        <c:axId val="-617224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 sz="800" b="1" i="0" baseline="0">
                    <a:effectLst/>
                    <a:cs typeface="Kalimati" panose="00000400000000000000" pitchFamily="2"/>
                  </a:rPr>
                  <a:t>आर्थिक वर्ष</a:t>
                </a: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US" sz="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7223936"/>
        <c:crosses val="autoZero"/>
        <c:auto val="1"/>
        <c:lblAlgn val="ctr"/>
        <c:lblOffset val="100"/>
        <c:noMultiLvlLbl val="0"/>
      </c:catAx>
      <c:valAx>
        <c:axId val="-617223936"/>
        <c:scaling>
          <c:orientation val="minMax"/>
          <c:min val="-2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Kalimati" panose="00000400000000000000" pitchFamily="2"/>
                  </a:defRPr>
                </a:pPr>
                <a:r>
                  <a:rPr lang="hi-IN" sz="800" b="1" i="0" baseline="0">
                    <a:effectLst/>
                    <a:cs typeface="Kalimati" panose="00000400000000000000" pitchFamily="2"/>
                  </a:rPr>
                  <a:t>आर्थिक बृध्दि दर</a:t>
                </a:r>
                <a:endParaRPr lang="hi-IN" sz="1800" b="1" i="0" baseline="0">
                  <a:effectLst/>
                  <a:cs typeface="Kalimati" panose="00000400000000000000" pitchFamily="2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cs typeface="Kalimati" panose="00000400000000000000" pitchFamily="2"/>
                  </a:defRPr>
                </a:pP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Kalimati" panose="00000400000000000000" pitchFamily="2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722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  <a:cs typeface="Kalimati" panose="00000400000000000000" pitchFamily="2"/>
              </a:rPr>
              <a:t>चित्र नं. २ : बृहत् आर्थिक क्षेत्र </a:t>
            </a:r>
            <a:r>
              <a:rPr lang="ne-IN" sz="1100" b="1" i="0" baseline="0">
                <a:effectLst/>
                <a:cs typeface="Kalimati" panose="00000400000000000000" pitchFamily="2"/>
              </a:rPr>
              <a:t> अनुसार </a:t>
            </a:r>
            <a:r>
              <a:rPr lang="hi-IN" sz="1100" b="1" i="0" baseline="0">
                <a:effectLst/>
                <a:cs typeface="Kalimati" panose="00000400000000000000" pitchFamily="2"/>
              </a:rPr>
              <a:t>योगदान</a:t>
            </a:r>
            <a:endParaRPr lang="en-US" sz="1100" b="1" i="0" baseline="0">
              <a:effectLst/>
              <a:cs typeface="Kalimati" panose="00000400000000000000" pitchFamily="2"/>
            </a:endParaRPr>
          </a:p>
        </c:rich>
      </c:tx>
      <c:layout>
        <c:manualLayout>
          <c:xMode val="edge"/>
          <c:yMode val="edge"/>
          <c:x val="0.26134099393858767"/>
          <c:y val="0.874710123259908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9584098978124E-2"/>
          <c:y val="0.16546396890262136"/>
          <c:w val="0.74926855631958356"/>
          <c:h val="0.58568955779261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'Sheet2 (2)'!$A$3</c:f>
              <c:strCache>
                <c:ptCount val="1"/>
                <c:pt idx="0">
                  <c:v>प्राथमिक क्षेत्र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(2)'!$B$3:$D$3</c:f>
              <c:numCache>
                <c:formatCode>0.0</c:formatCode>
                <c:ptCount val="3"/>
                <c:pt idx="0">
                  <c:v>26.351566161480005</c:v>
                </c:pt>
                <c:pt idx="1">
                  <c:v>25.220570536265498</c:v>
                </c:pt>
                <c:pt idx="2">
                  <c:v>24.634037116404318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1-49DF-8E76-EBDFE3ACC7A6}"/>
            </c:ext>
          </c:extLst>
        </c:ser>
        <c:ser>
          <c:idx val="1"/>
          <c:order val="1"/>
          <c:tx>
            <c:strRef>
              <c:f>'Sheet2 (2)'!$A$4</c:f>
              <c:strCache>
                <c:ptCount val="1"/>
                <c:pt idx="0">
                  <c:v>द्वितीयक क्षेत्र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(2)'!$B$4:$D$4</c:f>
              <c:numCache>
                <c:formatCode>0.0</c:formatCode>
                <c:ptCount val="3"/>
                <c:pt idx="0">
                  <c:v>13.265547575231388</c:v>
                </c:pt>
                <c:pt idx="1">
                  <c:v>13.538502930156341</c:v>
                </c:pt>
                <c:pt idx="2">
                  <c:v>12.935614268526852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1-49DF-8E76-EBDFE3ACC7A6}"/>
            </c:ext>
          </c:extLst>
        </c:ser>
        <c:ser>
          <c:idx val="2"/>
          <c:order val="2"/>
          <c:tx>
            <c:strRef>
              <c:f>'Sheet2 (2)'!$A$5</c:f>
              <c:strCache>
                <c:ptCount val="1"/>
                <c:pt idx="0">
                  <c:v>सेवा क्षेत्र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'Sheet2 (2)'!$B$5:$D$5</c:f>
              <c:numCache>
                <c:formatCode>0.0</c:formatCode>
                <c:ptCount val="3"/>
                <c:pt idx="0">
                  <c:v>60.38288626328859</c:v>
                </c:pt>
                <c:pt idx="1">
                  <c:v>61.240926533578154</c:v>
                </c:pt>
                <c:pt idx="2">
                  <c:v>62.430348615068851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11-49DF-8E76-EBDFE3ACC7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6029680"/>
        <c:axId val="-456029136"/>
      </c:barChart>
      <c:catAx>
        <c:axId val="-45602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29136"/>
        <c:crosses val="autoZero"/>
        <c:auto val="1"/>
        <c:lblAlgn val="ctr"/>
        <c:lblOffset val="100"/>
        <c:noMultiLvlLbl val="0"/>
      </c:catAx>
      <c:valAx>
        <c:axId val="-45602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2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045822281718486"/>
          <c:y val="0.43109294182470981"/>
          <c:w val="0.13687018267383946"/>
          <c:h val="0.401832175041325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rcantile" panose="040B0500000000000000" pitchFamily="82" charset="0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100" b="1" i="0" baseline="0">
              <a:effectLst/>
              <a:cs typeface="Kalimati" panose="00000400000000000000" pitchFamily="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407028655273144"/>
          <c:y val="7.3276246018874114E-2"/>
          <c:w val="0.6744620940756002"/>
          <c:h val="0.7223754821469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प्राथमिक क्षेत्र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Sheet2!$B$3:$D$3</c:f>
              <c:numCache>
                <c:formatCode>0.00</c:formatCode>
                <c:ptCount val="3"/>
                <c:pt idx="0">
                  <c:v>2.8900011005056672</c:v>
                </c:pt>
                <c:pt idx="1">
                  <c:v>2.3949579871972158</c:v>
                </c:pt>
                <c:pt idx="2">
                  <c:v>2.6886098044078022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1-4A80-BED6-F0D3F6FCE059}"/>
            </c:ext>
          </c:extLst>
        </c:ser>
        <c:ser>
          <c:idx val="1"/>
          <c:order val="1"/>
          <c:tx>
            <c:strRef>
              <c:f>Sheet2!$A$4</c:f>
              <c:strCache>
                <c:ptCount val="1"/>
                <c:pt idx="0">
                  <c:v>द्वितीयक क्षेत्र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Sheet2!$B$4:$D$4</c:f>
              <c:numCache>
                <c:formatCode>0.00</c:formatCode>
                <c:ptCount val="3"/>
                <c:pt idx="0">
                  <c:v>7.0582614818466309</c:v>
                </c:pt>
                <c:pt idx="1">
                  <c:v>10.889785142914828</c:v>
                </c:pt>
                <c:pt idx="2">
                  <c:v>0.56245177064696616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1-4A80-BED6-F0D3F6FCE059}"/>
            </c:ext>
          </c:extLst>
        </c:ser>
        <c:ser>
          <c:idx val="2"/>
          <c:order val="2"/>
          <c:tx>
            <c:strRef>
              <c:f>Sheet2!$A$5</c:f>
              <c:strCache>
                <c:ptCount val="1"/>
                <c:pt idx="0">
                  <c:v>सेवा क्षेत्र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Sheet2!$B$2:$D$2</c:f>
              <c:strCache>
                <c:ptCount val="3"/>
                <c:pt idx="0">
                  <c:v>2077/78 </c:v>
                </c:pt>
                <c:pt idx="1">
                  <c:v>2078/79 </c:v>
                </c:pt>
                <c:pt idx="2">
                  <c:v>2079/80 </c:v>
                </c:pt>
              </c:strCache>
            </c:strRef>
          </c:cat>
          <c:val>
            <c:numRef>
              <c:f>Sheet2!$B$5:$D$5</c:f>
              <c:numCache>
                <c:formatCode>0.00</c:formatCode>
                <c:ptCount val="3"/>
                <c:pt idx="0">
                  <c:v>4.7106678830495792</c:v>
                </c:pt>
                <c:pt idx="1">
                  <c:v>5.3166214690113272</c:v>
                </c:pt>
                <c:pt idx="2">
                  <c:v>2.3303700903631972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21-4A80-BED6-F0D3F6FCE0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56030224"/>
        <c:axId val="-456032944"/>
      </c:barChart>
      <c:catAx>
        <c:axId val="-45603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456032944"/>
        <c:crosses val="autoZero"/>
        <c:auto val="1"/>
        <c:lblAlgn val="ctr"/>
        <c:lblOffset val="100"/>
        <c:noMultiLvlLbl val="0"/>
      </c:catAx>
      <c:valAx>
        <c:axId val="-4560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  <a:cs typeface="Kalimati" panose="00000400000000000000" pitchFamily="2"/>
                  </a:rPr>
                  <a:t>बृद्धि दर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rcantile" panose="040B0500000000000000" pitchFamily="82" charset="0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i-IN" sz="1100" b="1" i="0" baseline="0">
                <a:effectLst/>
                <a:cs typeface="Kalimati" panose="00000400000000000000" pitchFamily="2"/>
              </a:rPr>
              <a:t>चित्र नं. ४ : मुख्य आर्थिक क्षेत्रका आर्थिक बृद्धि दर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171259842519685"/>
          <c:y val="0.828765621574216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05629584763444"/>
          <c:y val="0.12616661054450795"/>
          <c:w val="0.84961891782757926"/>
          <c:h val="0.53016070864415366"/>
        </c:manualLayout>
      </c:layout>
      <c:lineChart>
        <c:grouping val="standar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कृषि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508776453321172E-2"/>
                  <c:y val="-5.1195821627824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10-4532-B805-85667095B3C3}"/>
                </c:ext>
              </c:extLst>
            </c:dLbl>
            <c:dLbl>
              <c:idx val="1"/>
              <c:layout>
                <c:manualLayout>
                  <c:x val="-3.3047858942065529E-2"/>
                  <c:y val="6.0063323663489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10-4532-B805-85667095B3C3}"/>
                </c:ext>
              </c:extLst>
            </c:dLbl>
            <c:dLbl>
              <c:idx val="2"/>
              <c:layout>
                <c:manualLayout>
                  <c:x val="-3.9063051627362774E-2"/>
                  <c:y val="-3.166647326978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10-4532-B805-85667095B3C3}"/>
                </c:ext>
              </c:extLst>
            </c:dLbl>
            <c:dLbl>
              <c:idx val="3"/>
              <c:layout>
                <c:manualLayout>
                  <c:x val="-1.5042900493861516E-2"/>
                  <c:y val="-4.5199834231247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10-4532-B805-85667095B3C3}"/>
                </c:ext>
              </c:extLst>
            </c:dLbl>
            <c:dLbl>
              <c:idx val="4"/>
              <c:layout>
                <c:manualLayout>
                  <c:x val="-3.9541601380432126E-2"/>
                  <c:y val="5.195159552424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10-4532-B805-85667095B3C3}"/>
                </c:ext>
              </c:extLst>
            </c:dLbl>
            <c:dLbl>
              <c:idx val="7"/>
              <c:layout>
                <c:manualLayout>
                  <c:x val="-2.8211586901763226E-3"/>
                  <c:y val="-5.521592213033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10-4532-B805-85667095B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Sheet3!$A$2:$A$7</c:f>
              <c:strCache>
                <c:ptCount val="6"/>
                <c:pt idx="0">
                  <c:v>2074/75</c:v>
                </c:pt>
                <c:pt idx="1">
                  <c:v>2075/76 </c:v>
                </c:pt>
                <c:pt idx="2">
                  <c:v>2076/77 </c:v>
                </c:pt>
                <c:pt idx="3">
                  <c:v>2077/78 </c:v>
                </c:pt>
                <c:pt idx="4">
                  <c:v>2078/79 </c:v>
                </c:pt>
                <c:pt idx="5">
                  <c:v>2079/80 </c:v>
                </c:pt>
              </c:strCache>
            </c:strRef>
          </c:cat>
          <c:val>
            <c:numRef>
              <c:f>Sheet3!$B$2:$B$7</c:f>
              <c:numCache>
                <c:formatCode>0.00</c:formatCode>
                <c:ptCount val="6"/>
                <c:pt idx="0">
                  <c:v>2.6092595365992155</c:v>
                </c:pt>
                <c:pt idx="1">
                  <c:v>5.1569279209556349</c:v>
                </c:pt>
                <c:pt idx="2">
                  <c:v>2.4316578709800285</c:v>
                </c:pt>
                <c:pt idx="3">
                  <c:v>2.8486069385831581</c:v>
                </c:pt>
                <c:pt idx="4">
                  <c:v>2.2407451620482823</c:v>
                </c:pt>
                <c:pt idx="5">
                  <c:v>2.7287382938301517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410-4532-B805-85667095B3C3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गैर-कृषि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lg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619607687578108E-2"/>
                  <c:y val="1.7145886914889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10-4532-B805-85667095B3C3}"/>
                </c:ext>
              </c:extLst>
            </c:dLbl>
            <c:dLbl>
              <c:idx val="2"/>
              <c:layout>
                <c:manualLayout>
                  <c:x val="-4.1516412463555405E-2"/>
                  <c:y val="-7.8884044757563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10-4532-B805-85667095B3C3}"/>
                </c:ext>
              </c:extLst>
            </c:dLbl>
            <c:dLbl>
              <c:idx val="4"/>
              <c:layout>
                <c:manualLayout>
                  <c:x val="-3.1183958428370257E-2"/>
                  <c:y val="-2.0535764608371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10-4532-B805-85667095B3C3}"/>
                </c:ext>
              </c:extLst>
            </c:dLbl>
            <c:dLbl>
              <c:idx val="5"/>
              <c:layout>
                <c:manualLayout>
                  <c:x val="6.8006108808187386E-4"/>
                  <c:y val="5.326481558226274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10-4532-B805-85667095B3C3}"/>
                </c:ext>
              </c:extLst>
            </c:dLbl>
            <c:dLbl>
              <c:idx val="8"/>
              <c:layout>
                <c:manualLayout>
                  <c:x val="-2.9929510700331223E-2"/>
                  <c:y val="3.8221026391801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10-4532-B805-85667095B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Sheet3!$A$2:$A$7</c:f>
              <c:strCache>
                <c:ptCount val="6"/>
                <c:pt idx="0">
                  <c:v>2074/75</c:v>
                </c:pt>
                <c:pt idx="1">
                  <c:v>2075/76 </c:v>
                </c:pt>
                <c:pt idx="2">
                  <c:v>2076/77 </c:v>
                </c:pt>
                <c:pt idx="3">
                  <c:v>2077/78 </c:v>
                </c:pt>
                <c:pt idx="4">
                  <c:v>2078/79 </c:v>
                </c:pt>
                <c:pt idx="5">
                  <c:v>2079/80 </c:v>
                </c:pt>
              </c:strCache>
            </c:strRef>
          </c:cat>
          <c:val>
            <c:numRef>
              <c:f>Sheet3!$C$2:$C$7</c:f>
              <c:numCache>
                <c:formatCode>0.00</c:formatCode>
                <c:ptCount val="6"/>
                <c:pt idx="0">
                  <c:v>9.496772860519501</c:v>
                </c:pt>
                <c:pt idx="1">
                  <c:v>6.899240705892101</c:v>
                </c:pt>
                <c:pt idx="2">
                  <c:v>-4.4182249411963221</c:v>
                </c:pt>
                <c:pt idx="3">
                  <c:v>5.208391586897168</c:v>
                </c:pt>
                <c:pt idx="4">
                  <c:v>6.5567898260746285</c:v>
                </c:pt>
                <c:pt idx="5">
                  <c:v>1.9201414744678211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410-4532-B805-85667095B3C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456035120"/>
        <c:axId val="-456034576"/>
      </c:lineChart>
      <c:catAx>
        <c:axId val="-456035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>
                    <a:cs typeface="Kalimati" panose="00000400000000000000" pitchFamily="2"/>
                  </a:rPr>
                  <a:t>आ.व.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4576"/>
        <c:crosses val="autoZero"/>
        <c:auto val="1"/>
        <c:lblAlgn val="ctr"/>
        <c:lblOffset val="100"/>
        <c:noMultiLvlLbl val="0"/>
      </c:catAx>
      <c:valAx>
        <c:axId val="-456034576"/>
        <c:scaling>
          <c:orientation val="minMax"/>
          <c:max val="10"/>
          <c:min val="-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>
                    <a:cs typeface="Kalimati" panose="00000400000000000000" pitchFamily="2"/>
                  </a:rPr>
                  <a:t>वृद्धि दर</a:t>
                </a:r>
                <a:endParaRPr lang="en-US">
                  <a:cs typeface="Kalimati" panose="00000400000000000000" pitchFamily="2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318577966215758"/>
          <c:y val="0.83830248581347855"/>
          <c:w val="0.27157699037620298"/>
          <c:h val="7.3997448411472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653299590362633"/>
          <c:y val="0.16508505139147683"/>
          <c:w val="0.47204831335845304"/>
          <c:h val="0.737848036171050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7030A0">
                <a:alpha val="61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Kalimati" panose="00000400000000000000" pitchFamily="2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(3)'!$A$1:$A$18</c:f>
              <c:strCache>
                <c:ptCount val="18"/>
                <c:pt idx="0">
                  <c:v>कृषि वन तथा मत्स्य </c:v>
                </c:pt>
                <c:pt idx="1">
                  <c:v>खानी तथा उत्खनन् </c:v>
                </c:pt>
                <c:pt idx="2">
                  <c:v>उद्योग</c:v>
                </c:pt>
                <c:pt idx="3">
                  <c:v>विद्युत, ग्याँस,  वाष्प तथा वातानुकिलत आपूर्ति सेवा </c:v>
                </c:pt>
                <c:pt idx="4">
                  <c:v>पानी आपूर्ति ढल फोहोर व्यवस्थापन तथा पुनःउत्पादनका क्रियाकलापहरू </c:v>
                </c:pt>
                <c:pt idx="5">
                  <c:v>निर्माण</c:v>
                </c:pt>
                <c:pt idx="6">
                  <c:v>थोक तथा खुद्रा व्यापार, गाडि तथा मोटरसाइकल मर्मत सेवा </c:v>
                </c:pt>
                <c:pt idx="7">
                  <c:v>यातायात तथा भण्डारण </c:v>
                </c:pt>
                <c:pt idx="8">
                  <c:v>आवास तथा भोजन सेवा </c:v>
                </c:pt>
                <c:pt idx="9">
                  <c:v>सूचना तथा सन्चार </c:v>
                </c:pt>
                <c:pt idx="10">
                  <c:v>वित्तीय मध्यस्थता </c:v>
                </c:pt>
                <c:pt idx="11">
                  <c:v>घरजग्गा कारोवारको सेवा </c:v>
                </c:pt>
                <c:pt idx="12">
                  <c:v>पेशागत बैज्ञानिक तथा प्राविधिक क्रियाकलापहरू </c:v>
                </c:pt>
                <c:pt idx="13">
                  <c:v>प्रशासनिक तथा सहयोगि सेवाका  क्रियाकलापहरू </c:v>
                </c:pt>
                <c:pt idx="14">
                  <c:v>सार्वजनिक प्रशासन तथा रक्षा </c:v>
                </c:pt>
                <c:pt idx="15">
                  <c:v>शिक्षा </c:v>
                </c:pt>
                <c:pt idx="16">
                  <c:v>स्वास्थ्य तथा सामाजिक कार्य </c:v>
                </c:pt>
                <c:pt idx="17">
                  <c:v>अन्य सेवाका क्रियाकलापहरू </c:v>
                </c:pt>
              </c:strCache>
            </c:strRef>
          </c:cat>
          <c:val>
            <c:numRef>
              <c:f>'Sheet2 (3)'!$B$1:$B$18</c:f>
              <c:numCache>
                <c:formatCode>0.00</c:formatCode>
                <c:ptCount val="18"/>
                <c:pt idx="0">
                  <c:v>24.119075492116931</c:v>
                </c:pt>
                <c:pt idx="1">
                  <c:v>0.51496162428738812</c:v>
                </c:pt>
                <c:pt idx="2">
                  <c:v>5.3166093305188715</c:v>
                </c:pt>
                <c:pt idx="3">
                  <c:v>1.6392637567388375</c:v>
                </c:pt>
                <c:pt idx="4">
                  <c:v>0.45870782549412181</c:v>
                </c:pt>
                <c:pt idx="5">
                  <c:v>5.521033355775022</c:v>
                </c:pt>
                <c:pt idx="6">
                  <c:v>15.392266922541786</c:v>
                </c:pt>
                <c:pt idx="7">
                  <c:v>6.7887740639359606</c:v>
                </c:pt>
                <c:pt idx="8">
                  <c:v>1.981294691389808</c:v>
                </c:pt>
                <c:pt idx="9">
                  <c:v>1.9719906477664952</c:v>
                </c:pt>
                <c:pt idx="10">
                  <c:v>7.3726339377593515</c:v>
                </c:pt>
                <c:pt idx="11">
                  <c:v>8.3677957774871761</c:v>
                </c:pt>
                <c:pt idx="12">
                  <c:v>0.968744326113543</c:v>
                </c:pt>
                <c:pt idx="13">
                  <c:v>0.71869501208160691</c:v>
                </c:pt>
                <c:pt idx="14">
                  <c:v>8.1464085286581813</c:v>
                </c:pt>
                <c:pt idx="15">
                  <c:v>8.2161665078591746</c:v>
                </c:pt>
                <c:pt idx="16">
                  <c:v>1.9156895626965851</c:v>
                </c:pt>
                <c:pt idx="17">
                  <c:v>0.58988863677917192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2-42AF-A621-ED43A949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92"/>
        <c:axId val="-456034032"/>
        <c:axId val="-456031312"/>
      </c:barChart>
      <c:catAx>
        <c:axId val="-45603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456031312"/>
        <c:crosses val="autoZero"/>
        <c:auto val="1"/>
        <c:lblAlgn val="ctr"/>
        <c:lblOffset val="100"/>
        <c:noMultiLvlLbl val="0"/>
      </c:catAx>
      <c:valAx>
        <c:axId val="-456031312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45603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>
                <a:alpha val="61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  <a:bevelB w="165100" prst="coolSlant"/>
            </a:sp3d>
          </c:spPr>
          <c:invertIfNegative val="0"/>
          <c:dLbls>
            <c:dLbl>
              <c:idx val="5"/>
              <c:layout>
                <c:manualLayout>
                  <c:x val="6.4102564102564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4-4758-B768-84E3F23C59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rcantile" panose="040B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'Sheet2 (2)'!$A$1:$A$18</c:f>
              <c:strCache>
                <c:ptCount val="18"/>
                <c:pt idx="0">
                  <c:v>कृषि वन तथा मत्स्य </c:v>
                </c:pt>
                <c:pt idx="1">
                  <c:v>खानी तथा उत्खनन् </c:v>
                </c:pt>
                <c:pt idx="2">
                  <c:v>उद्योग</c:v>
                </c:pt>
                <c:pt idx="3">
                  <c:v>विद्युत, ग्याँस,  वाष्प तथा वातानुकिलत आपूर्ति सेवा </c:v>
                </c:pt>
                <c:pt idx="4">
                  <c:v>पानी आपूर्ति ढल फोहोर व्यवस्थापन तथा पुनःउत्पादनका क्रियाकलापहरू </c:v>
                </c:pt>
                <c:pt idx="5">
                  <c:v>निर्माण</c:v>
                </c:pt>
                <c:pt idx="6">
                  <c:v>थोक तथा खुद्रा व्यापार, गाडि तथा मोटरसाइकल मर्मत सेवा </c:v>
                </c:pt>
                <c:pt idx="7">
                  <c:v>यातायात तथा भण्डारण </c:v>
                </c:pt>
                <c:pt idx="8">
                  <c:v>आवास तथा भोजन सेवा </c:v>
                </c:pt>
                <c:pt idx="9">
                  <c:v>सूचना तथा सन्चार </c:v>
                </c:pt>
                <c:pt idx="10">
                  <c:v>वित्तीय मध्यस्थता </c:v>
                </c:pt>
                <c:pt idx="11">
                  <c:v>घरजग्गा कारोवारको सेवा </c:v>
                </c:pt>
                <c:pt idx="12">
                  <c:v>पेशागत बैज्ञानिक तथा प्राविधिक क्रियाकलापहरू </c:v>
                </c:pt>
                <c:pt idx="13">
                  <c:v>प्रशासनिक तथा सहयोगि सेवाका  क्रियाकलापहरू </c:v>
                </c:pt>
                <c:pt idx="14">
                  <c:v>सार्वजनिक प्रशासन तथा रक्षा </c:v>
                </c:pt>
                <c:pt idx="15">
                  <c:v>शिक्षा </c:v>
                </c:pt>
                <c:pt idx="16">
                  <c:v>स्वास्थ्य तथा सामाजिक कार्य </c:v>
                </c:pt>
                <c:pt idx="17">
                  <c:v>अन्य सेवाका क्रियाकलापहरू </c:v>
                </c:pt>
              </c:strCache>
            </c:strRef>
          </c:cat>
          <c:val>
            <c:numRef>
              <c:f>'Sheet2 (2)'!$B$1:$B$18</c:f>
              <c:numCache>
                <c:formatCode>0.00</c:formatCode>
                <c:ptCount val="18"/>
                <c:pt idx="0">
                  <c:v>2.7287382938301517</c:v>
                </c:pt>
                <c:pt idx="1">
                  <c:v>1.1132000000000004</c:v>
                </c:pt>
                <c:pt idx="2">
                  <c:v>-2.0395199478736847</c:v>
                </c:pt>
                <c:pt idx="3">
                  <c:v>19.361156677318309</c:v>
                </c:pt>
                <c:pt idx="4">
                  <c:v>2.1625231983055095</c:v>
                </c:pt>
                <c:pt idx="5">
                  <c:v>-2.6178172399785051</c:v>
                </c:pt>
                <c:pt idx="6">
                  <c:v>-2.9628808898404237</c:v>
                </c:pt>
                <c:pt idx="7">
                  <c:v>1.1438016615574929</c:v>
                </c:pt>
                <c:pt idx="8">
                  <c:v>18.560646531150134</c:v>
                </c:pt>
                <c:pt idx="9">
                  <c:v>4.0683253063607516</c:v>
                </c:pt>
                <c:pt idx="10">
                  <c:v>7.2917148337874913</c:v>
                </c:pt>
                <c:pt idx="11">
                  <c:v>2.1710861944084519</c:v>
                </c:pt>
                <c:pt idx="12">
                  <c:v>4.2950092220360601</c:v>
                </c:pt>
                <c:pt idx="13">
                  <c:v>5.0137463836943352</c:v>
                </c:pt>
                <c:pt idx="14">
                  <c:v>5.2998868386411102</c:v>
                </c:pt>
                <c:pt idx="15">
                  <c:v>4.0656395480786012</c:v>
                </c:pt>
                <c:pt idx="16">
                  <c:v>6.5116154521317622</c:v>
                </c:pt>
                <c:pt idx="17">
                  <c:v>5.2073644862368846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4-4758-B768-84E3F23C5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"/>
        <c:axId val="-618653728"/>
        <c:axId val="-618656992"/>
      </c:barChart>
      <c:catAx>
        <c:axId val="-61865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-618656992"/>
        <c:crosses val="autoZero"/>
        <c:auto val="1"/>
        <c:lblAlgn val="ctr"/>
        <c:lblOffset val="100"/>
        <c:noMultiLvlLbl val="0"/>
      </c:catAx>
      <c:valAx>
        <c:axId val="-618656992"/>
        <c:scaling>
          <c:orientation val="minMax"/>
          <c:max val="25"/>
          <c:min val="-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-61865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0.18504</cdr:x>
      <cdr:y>0.87957</cdr:y>
    </cdr:from>
    <cdr:to>
      <cdr:x>0.73963</cdr:x>
      <cdr:y>0.97491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036027" y="2616696"/>
          <a:ext cx="3105036" cy="2836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1" i="0" baseline="0">
              <a:effectLst/>
              <a:cs typeface="Kalimati" panose="00000400000000000000" pitchFamily="2"/>
            </a:rPr>
            <a:t>चित्र नं. </a:t>
          </a:r>
          <a:r>
            <a:rPr lang="hi-IN" sz="1100" b="1" i="0" baseline="0">
              <a:effectLst/>
              <a:cs typeface="Kalimati" panose="00000400000000000000" pitchFamily="2"/>
            </a:rPr>
            <a:t>३</a:t>
          </a:r>
          <a:r>
            <a:rPr lang="en-US" sz="1100" b="1" i="0" baseline="0">
              <a:effectLst/>
              <a:cs typeface="Kalimati" panose="00000400000000000000" pitchFamily="2"/>
            </a:rPr>
            <a:t> : बृहत् आर्थिक क्षेत्र </a:t>
          </a:r>
          <a:r>
            <a:rPr lang="ne-IN" sz="1100" b="1" i="0" baseline="0">
              <a:effectLst/>
              <a:cs typeface="Kalimati" panose="00000400000000000000" pitchFamily="2"/>
            </a:rPr>
            <a:t> अनुसार </a:t>
          </a:r>
          <a:r>
            <a:rPr lang="en-US" sz="1100" b="1" i="0" baseline="0">
              <a:effectLst/>
              <a:cs typeface="Kalimati" panose="00000400000000000000" pitchFamily="2"/>
            </a:rPr>
            <a:t>आर्थिक बृद्धि दर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0.84083</cdr:x>
      <cdr:y>0.69923</cdr:y>
    </cdr:from>
    <cdr:to>
      <cdr:x>1</cdr:x>
      <cdr:y>0.9751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830445" y="23177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A8570-08F0-4BB1-89C9-B793249C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Ramesh</cp:lastModifiedBy>
  <cp:revision>3</cp:revision>
  <cp:lastPrinted>2023-05-02T05:15:00Z</cp:lastPrinted>
  <dcterms:created xsi:type="dcterms:W3CDTF">2023-05-02T05:29:00Z</dcterms:created>
  <dcterms:modified xsi:type="dcterms:W3CDTF">2023-05-03T04:18:00Z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